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34" w:rsidRPr="003870CA" w:rsidRDefault="00F91B5A" w:rsidP="00F91B5A">
      <w:pPr>
        <w:jc w:val="center"/>
        <w:rPr>
          <w:rFonts w:ascii="HGP創英角ｺﾞｼｯｸUB" w:eastAsia="HGP創英角ｺﾞｼｯｸUB" w:hAnsi="HGP創英角ｺﾞｼｯｸUB"/>
          <w:sz w:val="36"/>
          <w:szCs w:val="36"/>
        </w:rPr>
      </w:pPr>
      <w:r w:rsidRPr="003870CA">
        <w:rPr>
          <w:rFonts w:ascii="HGP創英角ｺﾞｼｯｸUB" w:eastAsia="HGP創英角ｺﾞｼｯｸUB" w:hAnsi="HGP創英角ｺﾞｼｯｸUB" w:hint="eastAsia"/>
          <w:sz w:val="36"/>
          <w:szCs w:val="36"/>
        </w:rPr>
        <w:t>明和町下水道排水設備指定工事店の更新について</w:t>
      </w:r>
    </w:p>
    <w:p w:rsidR="00F91B5A" w:rsidRDefault="00F91B5A" w:rsidP="00F91B5A">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noProof/>
          <w:sz w:val="36"/>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130175</wp:posOffset>
                </wp:positionV>
                <wp:extent cx="5372100" cy="1209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72100"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B5A" w:rsidRPr="003870CA" w:rsidRDefault="003870CA" w:rsidP="00F91B5A">
                            <w:pPr>
                              <w:jc w:val="center"/>
                              <w:rPr>
                                <w:rFonts w:ascii="HGP創英角ﾎﾟｯﾌﾟ体" w:eastAsia="HGP創英角ﾎﾟｯﾌﾟ体" w:hAnsi="HGP創英角ﾎﾟｯﾌﾟ体"/>
                                <w:sz w:val="40"/>
                                <w:szCs w:val="40"/>
                              </w:rPr>
                            </w:pPr>
                            <w:r w:rsidRPr="003870CA">
                              <w:rPr>
                                <w:rFonts w:ascii="HGP創英角ﾎﾟｯﾌﾟ体" w:eastAsia="HGP創英角ﾎﾟｯﾌﾟ体" w:hAnsi="HGP創英角ﾎﾟｯﾌﾟ体" w:hint="eastAsia"/>
                                <w:sz w:val="40"/>
                                <w:szCs w:val="40"/>
                              </w:rPr>
                              <w:t>令和2年</w:t>
                            </w:r>
                            <w:r w:rsidRPr="003870CA">
                              <w:rPr>
                                <w:rFonts w:ascii="HGP創英角ﾎﾟｯﾌﾟ体" w:eastAsia="HGP創英角ﾎﾟｯﾌﾟ体" w:hAnsi="HGP創英角ﾎﾟｯﾌﾟ体"/>
                                <w:sz w:val="40"/>
                                <w:szCs w:val="40"/>
                              </w:rPr>
                              <w:t>4月より</w:t>
                            </w:r>
                            <w:r w:rsidRPr="003870CA">
                              <w:rPr>
                                <w:rFonts w:ascii="HGP創英角ﾎﾟｯﾌﾟ体" w:eastAsia="HGP創英角ﾎﾟｯﾌﾟ体" w:hAnsi="HGP創英角ﾎﾟｯﾌﾟ体" w:hint="eastAsia"/>
                                <w:sz w:val="40"/>
                                <w:szCs w:val="40"/>
                              </w:rPr>
                              <w:t xml:space="preserve">　</w:t>
                            </w:r>
                            <w:r w:rsidRPr="003870CA">
                              <w:rPr>
                                <w:rFonts w:ascii="HGP創英角ﾎﾟｯﾌﾟ体" w:eastAsia="HGP創英角ﾎﾟｯﾌﾟ体" w:hAnsi="HGP創英角ﾎﾟｯﾌﾟ体"/>
                                <w:sz w:val="40"/>
                                <w:szCs w:val="40"/>
                              </w:rPr>
                              <w:t>明和町下水道排水設備指定工事店</w:t>
                            </w:r>
                            <w:r w:rsidRPr="003870CA">
                              <w:rPr>
                                <w:rFonts w:ascii="HGP創英角ﾎﾟｯﾌﾟ体" w:eastAsia="HGP創英角ﾎﾟｯﾌﾟ体" w:hAnsi="HGP創英角ﾎﾟｯﾌﾟ体" w:hint="eastAsia"/>
                                <w:sz w:val="40"/>
                                <w:szCs w:val="40"/>
                              </w:rPr>
                              <w:t>の指定の</w:t>
                            </w:r>
                            <w:r w:rsidRPr="003870CA">
                              <w:rPr>
                                <w:rFonts w:ascii="HGP創英角ﾎﾟｯﾌﾟ体" w:eastAsia="HGP創英角ﾎﾟｯﾌﾟ体" w:hAnsi="HGP創英角ﾎﾟｯﾌﾟ体"/>
                                <w:sz w:val="40"/>
                                <w:szCs w:val="40"/>
                              </w:rPr>
                              <w:t>更新制度を導入しました。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71.8pt;margin-top:10.25pt;width:423pt;height:9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mlAIAAFAFAAAOAAAAZHJzL2Uyb0RvYy54bWysVMFOGzEQvVfqP1i+l91NCZSIDYqCqCoh&#10;iICKs+O1syt5Pa7tZDf9jF659dJf4NK/KVI/o2PvZkGAeqiagzPemXmeeX7j45O2VmQjrKtA5zTb&#10;SykRmkNR6VVOP9+cvftAifNMF0yBFjndCkdPpm/fHDdmIkZQgiqEJQii3aQxOS29N5MkcbwUNXN7&#10;YIRGpwRbM49bu0oKyxpEr1UyStODpAFbGAtcOIdfTzsnnUZ8KQX3l1I64YnKKdbm42rjugxrMj1m&#10;k5Vlpqx4Xwb7hypqVmk8dIA6ZZ6Rta1eQNUVt+BA+j0OdQJSVlzEHrCbLH3WzXXJjIi9IDnODDS5&#10;/wfLLzYLS6oC744SzWq8ot8/vv26v3+4u0Pj4ed3kgWSGuMmGHttFrbfOTRDx620dfjHXkgbid0O&#10;xIrWE44fx+8PR1mK/HP0ZaP06OBwHFCTx3Rjnf8ooCbByKmFtS6u8Poiq2xz7nwXv4vD5FBTV0W0&#10;/FaJUIjSV0JiS3juKGZHMYm5smTDUAaMc6F91rlKVoju8zjFX1/UkBFLjIABWVZKDdg9QBDqS+yu&#10;1j4+pIqoxSE5/VthXfKQEU8G7YfkutJgXwNQ2FV/che/I6mjJrDk22WLIcFcQrHFu7fQDYUz/KxC&#10;7s+Z8wtmcQrwvnCy/SUuUkGTU+gtSkqwX1/7HuJRnOilpMGpyqn7smZWUKI+aZTtUba/H8YwbvbH&#10;hyPc2Kee5VOPXtdzwBtDaWJ10QzxXu1MaaG+xQdgFk5FF9Mcz84p93a3mftu2vEJ4WI2i2E4eob5&#10;c31teAAPBAdZ3bS3zJpegB61ewG7CWSTZxLsYkOmhtnag6yiPh957anHsY0a6p+Y8C483ceox4dw&#10;+gcAAP//AwBQSwMEFAAGAAgAAAAhABpjkVjbAAAABwEAAA8AAABkcnMvZG93bnJldi54bWxMj8FO&#10;wzAQRO9I/IO1SNyonUKrKI1TFaqeOBG49ObE2zgQ25HttubvWU5wnJnVzNt6m+3ELhji6J2EYiGA&#10;oeu9Ht0g4eP98FACi0k5rSbvUMI3Rtg2tze1qrS/uje8tGlgVOJipSSYlOaK89gbtCou/IyOspMP&#10;ViWSYeA6qCuV24kvhVhzq0ZHC0bN+GKw/2rPVoLVj3n/qXZHPJTt83GVX/fBdFLe3+XdBljCnP6O&#10;4Ref0KEhps6fnY5skkCPJAlLsQJGafm0JqMjoygE8Kbm//mbHwAAAP//AwBQSwECLQAUAAYACAAA&#10;ACEAtoM4kv4AAADhAQAAEwAAAAAAAAAAAAAAAAAAAAAAW0NvbnRlbnRfVHlwZXNdLnhtbFBLAQIt&#10;ABQABgAIAAAAIQA4/SH/1gAAAJQBAAALAAAAAAAAAAAAAAAAAC8BAABfcmVscy8ucmVsc1BLAQIt&#10;ABQABgAIAAAAIQA/2xrmlAIAAFAFAAAOAAAAAAAAAAAAAAAAAC4CAABkcnMvZTJvRG9jLnhtbFBL&#10;AQItABQABgAIAAAAIQAaY5FY2wAAAAcBAAAPAAAAAAAAAAAAAAAAAO4EAABkcnMvZG93bnJldi54&#10;bWxQSwUGAAAAAAQABADzAAAA9gUAAAAA&#10;" fillcolor="#5b9bd5 [3204]" strokecolor="#1f4d78 [1604]" strokeweight="1pt">
                <v:stroke joinstyle="miter"/>
                <v:textbox>
                  <w:txbxContent>
                    <w:p w:rsidR="00F91B5A" w:rsidRPr="003870CA" w:rsidRDefault="003870CA" w:rsidP="00F91B5A">
                      <w:pPr>
                        <w:jc w:val="center"/>
                        <w:rPr>
                          <w:rFonts w:ascii="HGP創英角ﾎﾟｯﾌﾟ体" w:eastAsia="HGP創英角ﾎﾟｯﾌﾟ体" w:hAnsi="HGP創英角ﾎﾟｯﾌﾟ体" w:hint="eastAsia"/>
                          <w:sz w:val="40"/>
                          <w:szCs w:val="40"/>
                        </w:rPr>
                      </w:pPr>
                      <w:r w:rsidRPr="003870CA">
                        <w:rPr>
                          <w:rFonts w:ascii="HGP創英角ﾎﾟｯﾌﾟ体" w:eastAsia="HGP創英角ﾎﾟｯﾌﾟ体" w:hAnsi="HGP創英角ﾎﾟｯﾌﾟ体" w:hint="eastAsia"/>
                          <w:sz w:val="40"/>
                          <w:szCs w:val="40"/>
                        </w:rPr>
                        <w:t>令和2年</w:t>
                      </w:r>
                      <w:r w:rsidRPr="003870CA">
                        <w:rPr>
                          <w:rFonts w:ascii="HGP創英角ﾎﾟｯﾌﾟ体" w:eastAsia="HGP創英角ﾎﾟｯﾌﾟ体" w:hAnsi="HGP創英角ﾎﾟｯﾌﾟ体"/>
                          <w:sz w:val="40"/>
                          <w:szCs w:val="40"/>
                        </w:rPr>
                        <w:t>4月より</w:t>
                      </w:r>
                      <w:r w:rsidRPr="003870CA">
                        <w:rPr>
                          <w:rFonts w:ascii="HGP創英角ﾎﾟｯﾌﾟ体" w:eastAsia="HGP創英角ﾎﾟｯﾌﾟ体" w:hAnsi="HGP創英角ﾎﾟｯﾌﾟ体" w:hint="eastAsia"/>
                          <w:sz w:val="40"/>
                          <w:szCs w:val="40"/>
                        </w:rPr>
                        <w:t xml:space="preserve">　</w:t>
                      </w:r>
                      <w:r w:rsidRPr="003870CA">
                        <w:rPr>
                          <w:rFonts w:ascii="HGP創英角ﾎﾟｯﾌﾟ体" w:eastAsia="HGP創英角ﾎﾟｯﾌﾟ体" w:hAnsi="HGP創英角ﾎﾟｯﾌﾟ体"/>
                          <w:sz w:val="40"/>
                          <w:szCs w:val="40"/>
                        </w:rPr>
                        <w:t>明和町下水道排水設備指定工事店</w:t>
                      </w:r>
                      <w:r w:rsidRPr="003870CA">
                        <w:rPr>
                          <w:rFonts w:ascii="HGP創英角ﾎﾟｯﾌﾟ体" w:eastAsia="HGP創英角ﾎﾟｯﾌﾟ体" w:hAnsi="HGP創英角ﾎﾟｯﾌﾟ体" w:hint="eastAsia"/>
                          <w:sz w:val="40"/>
                          <w:szCs w:val="40"/>
                        </w:rPr>
                        <w:t>の指定の</w:t>
                      </w:r>
                      <w:r w:rsidRPr="003870CA">
                        <w:rPr>
                          <w:rFonts w:ascii="HGP創英角ﾎﾟｯﾌﾟ体" w:eastAsia="HGP創英角ﾎﾟｯﾌﾟ体" w:hAnsi="HGP創英角ﾎﾟｯﾌﾟ体"/>
                          <w:sz w:val="40"/>
                          <w:szCs w:val="40"/>
                        </w:rPr>
                        <w:t>更新制度を導入しました。</w:t>
                      </w:r>
                    </w:p>
                  </w:txbxContent>
                </v:textbox>
                <w10:wrap anchorx="margin"/>
              </v:roundrect>
            </w:pict>
          </mc:Fallback>
        </mc:AlternateContent>
      </w:r>
    </w:p>
    <w:p w:rsidR="00F91B5A" w:rsidRDefault="00F91B5A" w:rsidP="00F91B5A">
      <w:pPr>
        <w:rPr>
          <w:rFonts w:ascii="HGP創英角ﾎﾟｯﾌﾟ体" w:eastAsia="HGP創英角ﾎﾟｯﾌﾟ体" w:hAnsi="HGP創英角ﾎﾟｯﾌﾟ体"/>
          <w:sz w:val="36"/>
          <w:szCs w:val="36"/>
        </w:rPr>
      </w:pPr>
    </w:p>
    <w:p w:rsidR="003870CA" w:rsidRDefault="003870CA" w:rsidP="00F91B5A">
      <w:pPr>
        <w:rPr>
          <w:rFonts w:ascii="HGP創英角ﾎﾟｯﾌﾟ体" w:eastAsia="HGP創英角ﾎﾟｯﾌﾟ体" w:hAnsi="HGP創英角ﾎﾟｯﾌﾟ体"/>
          <w:sz w:val="36"/>
          <w:szCs w:val="36"/>
        </w:rPr>
      </w:pPr>
    </w:p>
    <w:p w:rsidR="004A2341" w:rsidRDefault="003870CA"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令和元年10月1日より「水道法の一部を改正する法律」が施行され、指定給水工事業者の更新制度が導入されました。これに伴い、</w:t>
      </w:r>
      <w:r w:rsidR="004A2341" w:rsidRPr="00466692">
        <w:rPr>
          <w:rFonts w:ascii="ＭＳ ゴシック" w:eastAsia="ＭＳ ゴシック" w:hAnsi="ＭＳ ゴシック" w:hint="eastAsia"/>
          <w:b/>
          <w:color w:val="FF0000"/>
          <w:sz w:val="24"/>
          <w:szCs w:val="24"/>
        </w:rPr>
        <w:t>明和町下水道排水設備指定工事店</w:t>
      </w:r>
      <w:r w:rsidR="004A2341">
        <w:rPr>
          <w:rFonts w:ascii="ＭＳ ゴシック" w:eastAsia="ＭＳ ゴシック" w:hAnsi="ＭＳ ゴシック" w:hint="eastAsia"/>
          <w:sz w:val="24"/>
          <w:szCs w:val="24"/>
        </w:rPr>
        <w:t>についても資質の維持・向上を目標として</w:t>
      </w:r>
      <w:r w:rsidR="004A2341" w:rsidRPr="00466692">
        <w:rPr>
          <w:rFonts w:ascii="ＭＳ ゴシック" w:eastAsia="ＭＳ ゴシック" w:hAnsi="ＭＳ ゴシック" w:hint="eastAsia"/>
          <w:b/>
          <w:color w:val="FF0000"/>
          <w:sz w:val="24"/>
          <w:szCs w:val="24"/>
        </w:rPr>
        <w:t>5年の更新制度</w:t>
      </w:r>
      <w:r w:rsidR="004A2341" w:rsidRPr="00466692">
        <w:rPr>
          <w:rFonts w:ascii="ＭＳ ゴシック" w:eastAsia="ＭＳ ゴシック" w:hAnsi="ＭＳ ゴシック" w:hint="eastAsia"/>
          <w:sz w:val="24"/>
          <w:szCs w:val="24"/>
        </w:rPr>
        <w:t>を設けました。有</w:t>
      </w:r>
      <w:r w:rsidR="004A2341" w:rsidRPr="004A2341">
        <w:rPr>
          <w:rFonts w:ascii="ＭＳ ゴシック" w:eastAsia="ＭＳ ゴシック" w:hAnsi="ＭＳ ゴシック" w:hint="eastAsia"/>
          <w:sz w:val="24"/>
          <w:szCs w:val="24"/>
        </w:rPr>
        <w:t>効期間満了後も引き続き指定工事店の指定を受けるには、</w:t>
      </w:r>
      <w:r w:rsidR="004A2341" w:rsidRPr="00466692">
        <w:rPr>
          <w:rFonts w:ascii="ＭＳ ゴシック" w:eastAsia="ＭＳ ゴシック" w:hAnsi="ＭＳ ゴシック" w:hint="eastAsia"/>
          <w:b/>
          <w:color w:val="FF0000"/>
          <w:sz w:val="24"/>
          <w:szCs w:val="24"/>
        </w:rPr>
        <w:t>有効期間満了の1ヶ月前まで</w:t>
      </w:r>
      <w:r w:rsidR="004A2341" w:rsidRPr="004A2341">
        <w:rPr>
          <w:rFonts w:ascii="ＭＳ ゴシック" w:eastAsia="ＭＳ ゴシック" w:hAnsi="ＭＳ ゴシック" w:hint="eastAsia"/>
          <w:sz w:val="24"/>
          <w:szCs w:val="24"/>
        </w:rPr>
        <w:t>に</w:t>
      </w:r>
      <w:r w:rsidR="004A2341">
        <w:rPr>
          <w:rFonts w:ascii="ＭＳ ゴシック" w:eastAsia="ＭＳ ゴシック" w:hAnsi="ＭＳ ゴシック" w:hint="eastAsia"/>
          <w:sz w:val="24"/>
          <w:szCs w:val="24"/>
        </w:rPr>
        <w:t>、「明和町下水道排水設備して工事店指定更新申請書」（様式第7号）を提出いただく必要があります。</w:t>
      </w:r>
    </w:p>
    <w:p w:rsidR="004A2341" w:rsidRDefault="004A2341" w:rsidP="00F91B5A">
      <w:pPr>
        <w:rPr>
          <w:rFonts w:ascii="ＭＳ ゴシック" w:eastAsia="ＭＳ ゴシック" w:hAnsi="ＭＳ ゴシック"/>
          <w:sz w:val="24"/>
          <w:szCs w:val="24"/>
        </w:rPr>
      </w:pPr>
    </w:p>
    <w:p w:rsidR="004A2341" w:rsidRDefault="004A2341"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※旧規則で指定を受けている明和町下水道排水設備指定工事店については、本町より指定を受けた日によって有効期間が異なります。（下記参照）</w:t>
      </w:r>
    </w:p>
    <w:p w:rsidR="004A2341" w:rsidRDefault="004A2341" w:rsidP="00F91B5A">
      <w:pPr>
        <w:rPr>
          <w:rFonts w:ascii="ＭＳ ゴシック" w:eastAsia="ＭＳ ゴシック" w:hAnsi="ＭＳ ゴシック"/>
          <w:sz w:val="24"/>
          <w:szCs w:val="24"/>
        </w:rPr>
      </w:pPr>
    </w:p>
    <w:tbl>
      <w:tblPr>
        <w:tblStyle w:val="4-4"/>
        <w:tblpPr w:leftFromText="142" w:rightFromText="142" w:vertAnchor="text" w:tblpXSpec="center" w:tblpY="1"/>
        <w:tblW w:w="0" w:type="auto"/>
        <w:tblLook w:val="04A0" w:firstRow="1" w:lastRow="0" w:firstColumn="1" w:lastColumn="0" w:noHBand="0" w:noVBand="1"/>
      </w:tblPr>
      <w:tblGrid>
        <w:gridCol w:w="4247"/>
        <w:gridCol w:w="4247"/>
      </w:tblGrid>
      <w:tr w:rsidR="004A2341" w:rsidTr="00DC49E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247" w:type="dxa"/>
          </w:tcPr>
          <w:p w:rsidR="004A2341" w:rsidRDefault="004A2341" w:rsidP="00DC49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指定を受けた日</w:t>
            </w:r>
          </w:p>
        </w:tc>
        <w:tc>
          <w:tcPr>
            <w:tcW w:w="4247" w:type="dxa"/>
          </w:tcPr>
          <w:p w:rsidR="004A2341" w:rsidRDefault="004A2341" w:rsidP="00DC49ED">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 w:val="24"/>
                <w:szCs w:val="24"/>
              </w:rPr>
            </w:pPr>
            <w:r>
              <w:rPr>
                <w:rFonts w:ascii="ＭＳ ゴシック" w:eastAsia="ＭＳ ゴシック" w:hAnsi="ＭＳ ゴシック" w:hint="eastAsia"/>
                <w:sz w:val="24"/>
                <w:szCs w:val="24"/>
              </w:rPr>
              <w:t>現在の指定の有効期間</w:t>
            </w:r>
          </w:p>
        </w:tc>
      </w:tr>
      <w:tr w:rsidR="004A2341" w:rsidTr="00DC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平成１２年２月１４日</w:t>
            </w:r>
          </w:p>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～平成１３年３月３１日</w:t>
            </w:r>
          </w:p>
        </w:tc>
        <w:tc>
          <w:tcPr>
            <w:tcW w:w="4247" w:type="dxa"/>
          </w:tcPr>
          <w:p w:rsidR="004A2341" w:rsidRDefault="004A2341" w:rsidP="00DC49ED">
            <w:pPr>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令和３年３月３１日</w:t>
            </w:r>
          </w:p>
        </w:tc>
      </w:tr>
      <w:tr w:rsidR="004A2341" w:rsidTr="00DC49ED">
        <w:tc>
          <w:tcPr>
            <w:cnfStyle w:val="001000000000" w:firstRow="0" w:lastRow="0" w:firstColumn="1" w:lastColumn="0" w:oddVBand="0" w:evenVBand="0" w:oddHBand="0" w:evenHBand="0" w:firstRowFirstColumn="0" w:firstRowLastColumn="0" w:lastRowFirstColumn="0" w:lastRowLastColumn="0"/>
            <w:tcW w:w="4247" w:type="dxa"/>
          </w:tcPr>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平成１３年４月１日</w:t>
            </w:r>
          </w:p>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～平成１６年３月３１日</w:t>
            </w:r>
          </w:p>
        </w:tc>
        <w:tc>
          <w:tcPr>
            <w:tcW w:w="4247" w:type="dxa"/>
          </w:tcPr>
          <w:p w:rsidR="004A2341" w:rsidRDefault="004A2341" w:rsidP="00DC49ED">
            <w:pPr>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令和４年３月３１日</w:t>
            </w:r>
          </w:p>
        </w:tc>
      </w:tr>
      <w:tr w:rsidR="004A2341" w:rsidTr="00DC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令和１６年４月１日</w:t>
            </w:r>
          </w:p>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～平成１９年３月３１日</w:t>
            </w:r>
          </w:p>
        </w:tc>
        <w:tc>
          <w:tcPr>
            <w:tcW w:w="4247" w:type="dxa"/>
          </w:tcPr>
          <w:p w:rsidR="004A2341" w:rsidRDefault="004A2341" w:rsidP="00DC49ED">
            <w:pPr>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令和５年３月３１日</w:t>
            </w:r>
          </w:p>
        </w:tc>
      </w:tr>
      <w:tr w:rsidR="004A2341" w:rsidTr="00DC49ED">
        <w:tc>
          <w:tcPr>
            <w:cnfStyle w:val="001000000000" w:firstRow="0" w:lastRow="0" w:firstColumn="1" w:lastColumn="0" w:oddVBand="0" w:evenVBand="0" w:oddHBand="0" w:evenHBand="0" w:firstRowFirstColumn="0" w:firstRowLastColumn="0" w:lastRowFirstColumn="0" w:lastRowLastColumn="0"/>
            <w:tcW w:w="4247" w:type="dxa"/>
          </w:tcPr>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平成１９年４月１日</w:t>
            </w:r>
          </w:p>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～平成２６年３月３１日</w:t>
            </w:r>
          </w:p>
        </w:tc>
        <w:tc>
          <w:tcPr>
            <w:tcW w:w="4247" w:type="dxa"/>
          </w:tcPr>
          <w:p w:rsidR="004A2341" w:rsidRDefault="004A2341" w:rsidP="00DC49ED">
            <w:pPr>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令和６年３月３１日</w:t>
            </w:r>
          </w:p>
        </w:tc>
      </w:tr>
      <w:tr w:rsidR="004A2341" w:rsidTr="00DC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平成２７年４月１日</w:t>
            </w:r>
          </w:p>
          <w:p w:rsidR="004A2341" w:rsidRDefault="004A2341" w:rsidP="00DC49E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C49ED">
              <w:rPr>
                <w:rFonts w:ascii="ＭＳ ゴシック" w:eastAsia="ＭＳ ゴシック" w:hAnsi="ＭＳ ゴシック" w:hint="eastAsia"/>
                <w:sz w:val="24"/>
                <w:szCs w:val="24"/>
              </w:rPr>
              <w:t>～令和２年３月３１日</w:t>
            </w:r>
          </w:p>
        </w:tc>
        <w:tc>
          <w:tcPr>
            <w:tcW w:w="4247" w:type="dxa"/>
          </w:tcPr>
          <w:p w:rsidR="004A2341" w:rsidRDefault="00DC49ED" w:rsidP="00DC49ED">
            <w:pPr>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令和７年３月３１日</w:t>
            </w:r>
          </w:p>
        </w:tc>
      </w:tr>
    </w:tbl>
    <w:p w:rsidR="00DC49ED" w:rsidRDefault="00DC49ED"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●更新手数料</w:t>
      </w:r>
    </w:p>
    <w:p w:rsidR="00DC49ED" w:rsidRDefault="00DC49ED"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１件につき　７，０００円</w:t>
      </w:r>
    </w:p>
    <w:p w:rsidR="00DC49ED" w:rsidRDefault="00DC49ED" w:rsidP="00F91B5A">
      <w:pPr>
        <w:rPr>
          <w:rFonts w:ascii="ＭＳ ゴシック" w:eastAsia="ＭＳ ゴシック" w:hAnsi="ＭＳ ゴシック"/>
          <w:sz w:val="24"/>
          <w:szCs w:val="24"/>
        </w:rPr>
      </w:pPr>
    </w:p>
    <w:p w:rsidR="0099198A" w:rsidRDefault="00DC49ED"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●更新対象となる</w:t>
      </w:r>
      <w:r w:rsidR="0099198A">
        <w:rPr>
          <w:rFonts w:ascii="ＭＳ ゴシック" w:eastAsia="ＭＳ ゴシック" w:hAnsi="ＭＳ ゴシック" w:hint="eastAsia"/>
          <w:sz w:val="24"/>
          <w:szCs w:val="24"/>
        </w:rPr>
        <w:t>工事店さまには、初回の更新年度時のみ郵送にて別途通知いたしますが、２回目以降は更新申請のお忘れがないようにご注意ください。</w:t>
      </w:r>
    </w:p>
    <w:p w:rsidR="0099198A" w:rsidRDefault="0099198A"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また、工事店の名称、所在地等に変更がある場合は、「明和町下水道排水設備指定工事店異動届」（様式第</w:t>
      </w:r>
      <w:r w:rsidR="0037568A">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号）を速やかに届け出てください。</w:t>
      </w:r>
    </w:p>
    <w:p w:rsidR="00466692" w:rsidRDefault="00466692" w:rsidP="00F91B5A">
      <w:pPr>
        <w:rPr>
          <w:rFonts w:ascii="HGP創英角ﾎﾟｯﾌﾟ体" w:eastAsia="HGP創英角ﾎﾟｯﾌﾟ体" w:hAnsi="HGP創英角ﾎﾟｯﾌﾟ体"/>
          <w:sz w:val="36"/>
          <w:szCs w:val="36"/>
        </w:rPr>
      </w:pPr>
      <w:bookmarkStart w:id="0" w:name="_GoBack"/>
      <w:bookmarkEnd w:id="0"/>
    </w:p>
    <w:p w:rsidR="0099198A" w:rsidRDefault="00DD7CDE" w:rsidP="00F91B5A">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lastRenderedPageBreak/>
        <w:t>明和町下水道排水設備指定工事店提出書類について</w:t>
      </w:r>
    </w:p>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●申請（更新）には以下の書類をご提出ください</w:t>
      </w:r>
    </w:p>
    <w:p w:rsidR="00DD7CDE" w:rsidRDefault="00DD7CDE" w:rsidP="00F91B5A">
      <w:pPr>
        <w:rPr>
          <w:rFonts w:ascii="ＭＳ ゴシック" w:eastAsia="ＭＳ ゴシック" w:hAnsi="ＭＳ ゴシック"/>
          <w:sz w:val="24"/>
          <w:szCs w:val="24"/>
        </w:rPr>
      </w:pPr>
    </w:p>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【提出書類】</w:t>
      </w:r>
    </w:p>
    <w:tbl>
      <w:tblPr>
        <w:tblStyle w:val="a3"/>
        <w:tblW w:w="8926" w:type="dxa"/>
        <w:tblLook w:val="04A0" w:firstRow="1" w:lastRow="0" w:firstColumn="1" w:lastColumn="0" w:noHBand="0" w:noVBand="1"/>
      </w:tblPr>
      <w:tblGrid>
        <w:gridCol w:w="562"/>
        <w:gridCol w:w="6946"/>
        <w:gridCol w:w="709"/>
        <w:gridCol w:w="709"/>
      </w:tblGrid>
      <w:tr w:rsidR="00DD7CDE" w:rsidTr="00391D7E">
        <w:tc>
          <w:tcPr>
            <w:tcW w:w="7508" w:type="dxa"/>
            <w:gridSpan w:val="2"/>
          </w:tcPr>
          <w:p w:rsidR="00DD7CDE" w:rsidRDefault="00DD7CDE" w:rsidP="00F91B5A">
            <w:pPr>
              <w:rPr>
                <w:rFonts w:ascii="ＭＳ ゴシック" w:eastAsia="ＭＳ ゴシック" w:hAnsi="ＭＳ ゴシック"/>
                <w:sz w:val="24"/>
                <w:szCs w:val="24"/>
              </w:rPr>
            </w:pPr>
          </w:p>
        </w:tc>
        <w:tc>
          <w:tcPr>
            <w:tcW w:w="709" w:type="dxa"/>
          </w:tcPr>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個人</w:t>
            </w:r>
          </w:p>
        </w:tc>
        <w:tc>
          <w:tcPr>
            <w:tcW w:w="709" w:type="dxa"/>
          </w:tcPr>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法人</w:t>
            </w:r>
          </w:p>
        </w:tc>
      </w:tr>
      <w:tr w:rsidR="00DD7CDE" w:rsidTr="00391D7E">
        <w:tc>
          <w:tcPr>
            <w:tcW w:w="562" w:type="dxa"/>
            <w:vMerge w:val="restart"/>
          </w:tcPr>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申請用紙</w:t>
            </w:r>
          </w:p>
        </w:tc>
        <w:tc>
          <w:tcPr>
            <w:tcW w:w="6946" w:type="dxa"/>
          </w:tcPr>
          <w:p w:rsidR="00DD7CDE" w:rsidRPr="00391D7E" w:rsidRDefault="00DD7CD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明和町下水道排水設備指定工事店更新申請書（様式第７号）</w:t>
            </w:r>
          </w:p>
        </w:tc>
        <w:tc>
          <w:tcPr>
            <w:tcW w:w="709" w:type="dxa"/>
          </w:tcPr>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DD7CDE" w:rsidRDefault="00DD7CD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DD7CDE" w:rsidTr="00391D7E">
        <w:tc>
          <w:tcPr>
            <w:tcW w:w="562" w:type="dxa"/>
            <w:vMerge/>
          </w:tcPr>
          <w:p w:rsidR="00DD7CDE" w:rsidRDefault="00DD7CDE" w:rsidP="00F91B5A">
            <w:pPr>
              <w:rPr>
                <w:rFonts w:ascii="ＭＳ ゴシック" w:eastAsia="ＭＳ ゴシック" w:hAnsi="ＭＳ ゴシック"/>
                <w:sz w:val="24"/>
                <w:szCs w:val="24"/>
              </w:rPr>
            </w:pPr>
          </w:p>
        </w:tc>
        <w:tc>
          <w:tcPr>
            <w:tcW w:w="6946" w:type="dxa"/>
          </w:tcPr>
          <w:p w:rsidR="00DD7CDE" w:rsidRPr="00391D7E" w:rsidRDefault="00DD7CD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営業所の平面図及び</w:t>
            </w:r>
            <w:r w:rsidR="00391D7E" w:rsidRPr="00391D7E">
              <w:rPr>
                <w:rFonts w:ascii="ＭＳ ゴシック" w:eastAsia="ＭＳ ゴシック" w:hAnsi="ＭＳ ゴシック" w:hint="eastAsia"/>
                <w:sz w:val="20"/>
                <w:szCs w:val="20"/>
              </w:rPr>
              <w:t>付近見取り図（様式第２号）</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DD7CDE" w:rsidTr="00391D7E">
        <w:tc>
          <w:tcPr>
            <w:tcW w:w="562" w:type="dxa"/>
            <w:vMerge/>
          </w:tcPr>
          <w:p w:rsidR="00DD7CDE" w:rsidRDefault="00DD7CDE" w:rsidP="00F91B5A">
            <w:pPr>
              <w:rPr>
                <w:rFonts w:ascii="ＭＳ ゴシック" w:eastAsia="ＭＳ ゴシック" w:hAnsi="ＭＳ ゴシック"/>
                <w:sz w:val="24"/>
                <w:szCs w:val="24"/>
              </w:rPr>
            </w:pPr>
          </w:p>
        </w:tc>
        <w:tc>
          <w:tcPr>
            <w:tcW w:w="6946" w:type="dxa"/>
          </w:tcPr>
          <w:p w:rsidR="00DD7CD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専属責任技術者名簿（様式第３号）</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DD7CDE" w:rsidTr="00391D7E">
        <w:tc>
          <w:tcPr>
            <w:tcW w:w="562" w:type="dxa"/>
            <w:vMerge/>
          </w:tcPr>
          <w:p w:rsidR="00DD7CDE" w:rsidRDefault="00DD7CDE" w:rsidP="00F91B5A">
            <w:pPr>
              <w:rPr>
                <w:rFonts w:ascii="ＭＳ ゴシック" w:eastAsia="ＭＳ ゴシック" w:hAnsi="ＭＳ ゴシック"/>
                <w:sz w:val="24"/>
                <w:szCs w:val="24"/>
              </w:rPr>
            </w:pPr>
          </w:p>
        </w:tc>
        <w:tc>
          <w:tcPr>
            <w:tcW w:w="6946" w:type="dxa"/>
          </w:tcPr>
          <w:p w:rsidR="00DD7CD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工事施工に必要な設備及び機材を有することを証明する調書（様式第４号）</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DD7CDE" w:rsidTr="00391D7E">
        <w:tc>
          <w:tcPr>
            <w:tcW w:w="562" w:type="dxa"/>
            <w:vMerge/>
          </w:tcPr>
          <w:p w:rsidR="00DD7CDE" w:rsidRDefault="00DD7CDE" w:rsidP="00F91B5A">
            <w:pPr>
              <w:rPr>
                <w:rFonts w:ascii="ＭＳ ゴシック" w:eastAsia="ＭＳ ゴシック" w:hAnsi="ＭＳ ゴシック"/>
                <w:sz w:val="24"/>
                <w:szCs w:val="24"/>
              </w:rPr>
            </w:pPr>
          </w:p>
        </w:tc>
        <w:tc>
          <w:tcPr>
            <w:tcW w:w="6946" w:type="dxa"/>
          </w:tcPr>
          <w:p w:rsidR="00DD7CD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誓約書</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DD7CD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val="restart"/>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商業登記簿謄本</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定款の写し</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代表者の住民票抄本</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代表者の身分証明書（役所発行のもの）</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代表者の経歴書（押印のあるもの）</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法人及び代表者の納税証明書</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専属技術者の責任技術者証写し</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r w:rsidR="00391D7E" w:rsidTr="00391D7E">
        <w:tc>
          <w:tcPr>
            <w:tcW w:w="562" w:type="dxa"/>
            <w:vMerge/>
          </w:tcPr>
          <w:p w:rsidR="00391D7E" w:rsidRDefault="00391D7E" w:rsidP="00F91B5A">
            <w:pPr>
              <w:rPr>
                <w:rFonts w:ascii="ＭＳ ゴシック" w:eastAsia="ＭＳ ゴシック" w:hAnsi="ＭＳ ゴシック"/>
                <w:sz w:val="24"/>
                <w:szCs w:val="24"/>
              </w:rPr>
            </w:pPr>
          </w:p>
        </w:tc>
        <w:tc>
          <w:tcPr>
            <w:tcW w:w="6946" w:type="dxa"/>
          </w:tcPr>
          <w:p w:rsidR="00391D7E" w:rsidRPr="00391D7E" w:rsidRDefault="00391D7E" w:rsidP="00F91B5A">
            <w:pPr>
              <w:rPr>
                <w:rFonts w:ascii="ＭＳ ゴシック" w:eastAsia="ＭＳ ゴシック" w:hAnsi="ＭＳ ゴシック"/>
                <w:sz w:val="20"/>
                <w:szCs w:val="20"/>
              </w:rPr>
            </w:pPr>
            <w:r w:rsidRPr="00391D7E">
              <w:rPr>
                <w:rFonts w:ascii="ＭＳ ゴシック" w:eastAsia="ＭＳ ゴシック" w:hAnsi="ＭＳ ゴシック" w:hint="eastAsia"/>
                <w:sz w:val="20"/>
                <w:szCs w:val="20"/>
              </w:rPr>
              <w:t>雇用関係を証する書類（社会保険証・雇用保険通知書写し可）</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c>
          <w:tcPr>
            <w:tcW w:w="709" w:type="dxa"/>
          </w:tcPr>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p>
        </w:tc>
      </w:tr>
    </w:tbl>
    <w:p w:rsidR="00DD7CDE" w:rsidRDefault="00DD7CDE" w:rsidP="00F91B5A">
      <w:pPr>
        <w:rPr>
          <w:rFonts w:ascii="ＭＳ ゴシック" w:eastAsia="ＭＳ ゴシック" w:hAnsi="ＭＳ ゴシック"/>
          <w:sz w:val="24"/>
          <w:szCs w:val="24"/>
        </w:rPr>
      </w:pPr>
    </w:p>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●書類提出先</w:t>
      </w:r>
    </w:p>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明和町役場　上下水道課</w:t>
      </w:r>
    </w:p>
    <w:p w:rsidR="00391D7E" w:rsidRDefault="00391D7E" w:rsidP="00F91B5A">
      <w:pPr>
        <w:rPr>
          <w:rFonts w:ascii="ＭＳ ゴシック" w:eastAsia="ＭＳ ゴシック" w:hAnsi="ＭＳ ゴシック"/>
          <w:sz w:val="24"/>
          <w:szCs w:val="24"/>
        </w:rPr>
      </w:pPr>
    </w:p>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●指定（更新）の要件</w:t>
      </w:r>
    </w:p>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１．指定工事店に責任技術者が１名以上専属している</w:t>
      </w:r>
    </w:p>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２．工事の施行に必要な設備及び機材を有している</w:t>
      </w:r>
    </w:p>
    <w:p w:rsidR="00391D7E" w:rsidRDefault="00391D7E"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３．三重県内に</w:t>
      </w:r>
      <w:r w:rsidR="009039B5">
        <w:rPr>
          <w:rFonts w:ascii="ＭＳ ゴシック" w:eastAsia="ＭＳ ゴシック" w:hAnsi="ＭＳ ゴシック" w:hint="eastAsia"/>
          <w:sz w:val="24"/>
          <w:szCs w:val="24"/>
        </w:rPr>
        <w:t>営業所がある</w:t>
      </w:r>
    </w:p>
    <w:p w:rsidR="009039B5" w:rsidRDefault="009039B5"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４．次のいずれにも該当しないこと</w:t>
      </w:r>
    </w:p>
    <w:p w:rsidR="009039B5" w:rsidRDefault="009039B5" w:rsidP="00F91B5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・破産手続き開始の決定を受けて復権を得ない者</w:t>
      </w:r>
    </w:p>
    <w:p w:rsidR="009039B5" w:rsidRDefault="009039B5" w:rsidP="009039B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・禁固刑以上の刑に処せられ、その執行を終わり、又はその執行を受けることがなくなった日から２年を経過しない場合</w:t>
      </w:r>
    </w:p>
    <w:p w:rsidR="009039B5" w:rsidRDefault="009039B5" w:rsidP="009039B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・明和町下水道排水設備指定工事店の規定により指定を取り消され、その取消しの日から２年を経過しない者</w:t>
      </w:r>
    </w:p>
    <w:p w:rsidR="009039B5" w:rsidRDefault="009039B5" w:rsidP="009039B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・工事業者がその業務に関し、不正又は不誠実な行為をするおそれがあると認めるに足りる相当の理由がある場合</w:t>
      </w:r>
    </w:p>
    <w:p w:rsidR="009039B5" w:rsidRDefault="009039B5" w:rsidP="009039B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・精神の機能の障害により排水設備等の</w:t>
      </w:r>
      <w:r w:rsidR="00466692">
        <w:rPr>
          <w:rFonts w:ascii="ＭＳ ゴシック" w:eastAsia="ＭＳ ゴシック" w:hAnsi="ＭＳ ゴシック" w:hint="eastAsia"/>
          <w:sz w:val="24"/>
          <w:szCs w:val="24"/>
        </w:rPr>
        <w:t>新設等の事業を適正に営むに当たって必要な認知、判断及び意思疎通を適正に行うことができない者</w:t>
      </w:r>
    </w:p>
    <w:p w:rsidR="009039B5" w:rsidRPr="00DD7CDE" w:rsidRDefault="009039B5" w:rsidP="009039B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・法人にあって、その役員のうち上記のいずれかに該当するものがあるもの</w:t>
      </w:r>
    </w:p>
    <w:sectPr w:rsidR="009039B5" w:rsidRPr="00DD7CDE" w:rsidSect="0046669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5A"/>
    <w:rsid w:val="0037568A"/>
    <w:rsid w:val="003870CA"/>
    <w:rsid w:val="00391D7E"/>
    <w:rsid w:val="00466692"/>
    <w:rsid w:val="004A2341"/>
    <w:rsid w:val="005A6034"/>
    <w:rsid w:val="009039B5"/>
    <w:rsid w:val="0099198A"/>
    <w:rsid w:val="00DC49ED"/>
    <w:rsid w:val="00DD7CDE"/>
    <w:rsid w:val="00F9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89A321-F351-43A9-80C8-9B4D08D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DC49E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4">
    <w:name w:val="Grid Table 4 Accent 4"/>
    <w:basedOn w:val="a1"/>
    <w:uiPriority w:val="49"/>
    <w:rsid w:val="00DC49E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E6A2-42E9-4ABC-9433-2D3AD956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2020-07-02T05:03:00Z</dcterms:created>
  <dcterms:modified xsi:type="dcterms:W3CDTF">2020-07-02T08:00:00Z</dcterms:modified>
</cp:coreProperties>
</file>