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DFDD4" w14:textId="05939F61" w:rsidR="007C58E8" w:rsidRPr="009548D6" w:rsidRDefault="006F0B9B" w:rsidP="00A27FCC">
      <w:pPr>
        <w:jc w:val="center"/>
      </w:pPr>
      <w:bookmarkStart w:id="0" w:name="_Hlk211522709"/>
      <w:r w:rsidRPr="009548D6">
        <w:rPr>
          <w:rFonts w:hint="eastAsia"/>
        </w:rPr>
        <w:t>業務内容詳細</w:t>
      </w:r>
      <w:bookmarkEnd w:id="0"/>
    </w:p>
    <w:p w14:paraId="3990AB36" w14:textId="77777777" w:rsidR="00594691" w:rsidRPr="009548D6" w:rsidRDefault="00594691" w:rsidP="007C58E8"/>
    <w:p w14:paraId="09BD96E4" w14:textId="733F34B9" w:rsidR="007F7C73" w:rsidRPr="009548D6" w:rsidRDefault="007E353D" w:rsidP="007F7C73">
      <w:pPr>
        <w:pStyle w:val="a9"/>
        <w:numPr>
          <w:ilvl w:val="0"/>
          <w:numId w:val="17"/>
        </w:numPr>
      </w:pPr>
      <w:r w:rsidRPr="009548D6">
        <w:rPr>
          <w:rFonts w:hint="eastAsia"/>
        </w:rPr>
        <w:t>位置づけと目的</w:t>
      </w:r>
    </w:p>
    <w:p w14:paraId="7A6E8D1E" w14:textId="3553C168" w:rsidR="007E353D" w:rsidRPr="009548D6" w:rsidRDefault="007E353D" w:rsidP="007E353D">
      <w:pPr>
        <w:ind w:firstLineChars="100" w:firstLine="210"/>
      </w:pPr>
      <w:r w:rsidRPr="009548D6">
        <w:rPr>
          <w:rFonts w:hint="eastAsia"/>
        </w:rPr>
        <w:t>本別紙は、「令和７年度　住民と育てる</w:t>
      </w:r>
      <w:r w:rsidR="008738D9" w:rsidRPr="009548D6">
        <w:rPr>
          <w:rFonts w:hint="eastAsia"/>
        </w:rPr>
        <w:t>『選ばれる町』に向けた</w:t>
      </w:r>
      <w:r w:rsidR="006A1E99" w:rsidRPr="009548D6">
        <w:rPr>
          <w:rFonts w:hint="eastAsia"/>
        </w:rPr>
        <w:t>『</w:t>
      </w:r>
      <w:r w:rsidR="008738D9" w:rsidRPr="009548D6">
        <w:t>三重県明和町 2040ビジョン</w:t>
      </w:r>
      <w:r w:rsidR="006A1E99" w:rsidRPr="009548D6">
        <w:rPr>
          <w:rFonts w:hint="eastAsia"/>
        </w:rPr>
        <w:t>』</w:t>
      </w:r>
      <w:r w:rsidR="004B57C3" w:rsidRPr="009548D6">
        <w:t>共創プロジェクト</w:t>
      </w:r>
      <w:r w:rsidRPr="009548D6">
        <w:t>（基盤構築支援業務）」のうち、委託仕様書第５項に示す業務内容の詳細を示すものである。</w:t>
      </w:r>
    </w:p>
    <w:p w14:paraId="7E28AD15" w14:textId="7EAF7D6F" w:rsidR="007E353D" w:rsidRPr="009548D6" w:rsidRDefault="007E353D" w:rsidP="007E353D">
      <w:pPr>
        <w:ind w:firstLineChars="100" w:firstLine="210"/>
      </w:pPr>
      <w:r w:rsidRPr="009548D6">
        <w:rPr>
          <w:rFonts w:hint="eastAsia"/>
        </w:rPr>
        <w:t>本年度は３か年事業の第１段階として、住民・関係人口・行政が協働し、地域の将来像を描くための「共創の基盤」を構築することを目的とする。</w:t>
      </w:r>
    </w:p>
    <w:p w14:paraId="64AD29CB" w14:textId="5F096570" w:rsidR="007E353D" w:rsidRPr="006A1E99" w:rsidRDefault="007E353D" w:rsidP="007E353D">
      <w:pPr>
        <w:ind w:firstLineChars="100" w:firstLine="210"/>
      </w:pPr>
      <w:r w:rsidRPr="009548D6">
        <w:rPr>
          <w:rFonts w:hint="eastAsia"/>
        </w:rPr>
        <w:t>以下では、主要３業務（①</w:t>
      </w:r>
      <w:r w:rsidR="008E6CCD" w:rsidRPr="009548D6">
        <w:t>「三重県明和町 2040ビジ</w:t>
      </w:r>
      <w:r w:rsidR="008E6CCD" w:rsidRPr="006A1E99">
        <w:t>ョン」</w:t>
      </w:r>
      <w:r w:rsidR="004D0A09" w:rsidRPr="006A1E99">
        <w:rPr>
          <w:rFonts w:hint="eastAsia"/>
        </w:rPr>
        <w:t>の</w:t>
      </w:r>
      <w:r w:rsidRPr="006A1E99">
        <w:rPr>
          <w:rFonts w:hint="eastAsia"/>
        </w:rPr>
        <w:t>策定、②参画</w:t>
      </w:r>
      <w:r w:rsidR="00932DE0">
        <w:rPr>
          <w:rFonts w:hint="eastAsia"/>
        </w:rPr>
        <w:t>導線</w:t>
      </w:r>
      <w:r w:rsidRPr="006A1E99">
        <w:rPr>
          <w:rFonts w:hint="eastAsia"/>
        </w:rPr>
        <w:t>の設計・整備、③</w:t>
      </w:r>
      <w:r w:rsidR="00B33B46" w:rsidRPr="006A1E99">
        <w:rPr>
          <w:rFonts w:hint="eastAsia"/>
        </w:rPr>
        <w:t>広報</w:t>
      </w:r>
      <w:r w:rsidRPr="006A1E99">
        <w:rPr>
          <w:rFonts w:hint="eastAsia"/>
        </w:rPr>
        <w:t>・</w:t>
      </w:r>
      <w:r w:rsidRPr="006A1E99">
        <w:t>PRの実施）について、その実施方針、具体内容及び成果物を示す。</w:t>
      </w:r>
    </w:p>
    <w:p w14:paraId="62C911D7" w14:textId="77777777" w:rsidR="007E353D" w:rsidRPr="006A1E99" w:rsidRDefault="007E353D" w:rsidP="007F7C73"/>
    <w:p w14:paraId="2ACAABCB" w14:textId="3CA89EC7" w:rsidR="007E353D" w:rsidRPr="006A1E99" w:rsidRDefault="008E6CCD" w:rsidP="007E353D">
      <w:pPr>
        <w:pStyle w:val="a9"/>
        <w:numPr>
          <w:ilvl w:val="0"/>
          <w:numId w:val="17"/>
        </w:numPr>
      </w:pPr>
      <w:r w:rsidRPr="006A1E99">
        <w:t>「三重県明和町 2040ビジョン」</w:t>
      </w:r>
      <w:r w:rsidR="004D0A09" w:rsidRPr="006A1E99">
        <w:rPr>
          <w:rFonts w:hint="eastAsia"/>
        </w:rPr>
        <w:t>の</w:t>
      </w:r>
      <w:r w:rsidR="007E353D" w:rsidRPr="006A1E99">
        <w:rPr>
          <w:rFonts w:hint="eastAsia"/>
        </w:rPr>
        <w:t>策定</w:t>
      </w:r>
    </w:p>
    <w:p w14:paraId="2EA32ADA" w14:textId="0A97C7BE" w:rsidR="007E353D" w:rsidRPr="009548D6" w:rsidRDefault="00DF192B" w:rsidP="007E353D">
      <w:pPr>
        <w:pStyle w:val="a9"/>
        <w:numPr>
          <w:ilvl w:val="0"/>
          <w:numId w:val="20"/>
        </w:numPr>
      </w:pPr>
      <w:r w:rsidRPr="009548D6">
        <w:rPr>
          <w:rFonts w:hint="eastAsia"/>
        </w:rPr>
        <w:t>目的</w:t>
      </w:r>
    </w:p>
    <w:p w14:paraId="3245E321" w14:textId="6C76A9C6" w:rsidR="007E353D" w:rsidRPr="009548D6" w:rsidRDefault="007E353D" w:rsidP="00F468EF">
      <w:pPr>
        <w:ind w:leftChars="171" w:left="359" w:firstLineChars="100" w:firstLine="210"/>
      </w:pPr>
      <w:r w:rsidRPr="009548D6">
        <w:rPr>
          <w:rFonts w:hint="eastAsia"/>
        </w:rPr>
        <w:t>住民・関係人口・行政が共に地域の将来像を構想し、今後の共創の方向性を明確にすることを目的と</w:t>
      </w:r>
      <w:r w:rsidR="0039780B" w:rsidRPr="009548D6">
        <w:rPr>
          <w:rFonts w:hint="eastAsia"/>
        </w:rPr>
        <w:t>し、ビジョン</w:t>
      </w:r>
      <w:r w:rsidR="008E6CCD" w:rsidRPr="009548D6">
        <w:rPr>
          <w:rFonts w:hint="eastAsia"/>
        </w:rPr>
        <w:t>（理想状態）・戦略・推進体制・実行計画・マイルストーン・行動指針</w:t>
      </w:r>
      <w:r w:rsidR="0039780B" w:rsidRPr="009548D6">
        <w:rPr>
          <w:rFonts w:hint="eastAsia"/>
        </w:rPr>
        <w:t>まで落とし込む</w:t>
      </w:r>
      <w:r w:rsidRPr="009548D6">
        <w:rPr>
          <w:rFonts w:hint="eastAsia"/>
        </w:rPr>
        <w:t>。</w:t>
      </w:r>
    </w:p>
    <w:p w14:paraId="31428A97" w14:textId="12670399" w:rsidR="007E353D" w:rsidRPr="009548D6" w:rsidRDefault="007E353D" w:rsidP="00BA1028">
      <w:pPr>
        <w:ind w:leftChars="171" w:left="359" w:firstLineChars="100" w:firstLine="210"/>
      </w:pPr>
      <w:r w:rsidRPr="009548D6">
        <w:rPr>
          <w:rFonts w:hint="eastAsia"/>
        </w:rPr>
        <w:t>地域課題を「自分ごと」として捉える契機を創出し、参加を通じて生まれる合意形成のプロセスを重視する。</w:t>
      </w:r>
    </w:p>
    <w:p w14:paraId="4796E9D2" w14:textId="4FE8CC8B" w:rsidR="00BA1028" w:rsidRPr="009548D6" w:rsidRDefault="00BA1028" w:rsidP="00BA1028">
      <w:pPr>
        <w:pStyle w:val="a9"/>
        <w:numPr>
          <w:ilvl w:val="0"/>
          <w:numId w:val="20"/>
        </w:numPr>
      </w:pPr>
      <w:r w:rsidRPr="009548D6">
        <w:rPr>
          <w:rFonts w:hint="eastAsia"/>
        </w:rPr>
        <w:t>実施方針</w:t>
      </w:r>
    </w:p>
    <w:p w14:paraId="498214E7" w14:textId="059E831F" w:rsidR="00BA1028" w:rsidRPr="009548D6" w:rsidRDefault="00BA1028" w:rsidP="006D4854">
      <w:pPr>
        <w:pStyle w:val="a9"/>
        <w:numPr>
          <w:ilvl w:val="0"/>
          <w:numId w:val="25"/>
        </w:numPr>
      </w:pPr>
      <w:r w:rsidRPr="009548D6">
        <w:rPr>
          <w:rFonts w:hint="eastAsia"/>
        </w:rPr>
        <w:t>計画書作成を目的とせず、住民との対話と協働によるプロセスを重視する。</w:t>
      </w:r>
    </w:p>
    <w:p w14:paraId="21CF1345" w14:textId="10B73AA3" w:rsidR="00BA1028" w:rsidRPr="009548D6" w:rsidRDefault="00BA1028" w:rsidP="006D4854">
      <w:pPr>
        <w:pStyle w:val="a9"/>
        <w:numPr>
          <w:ilvl w:val="0"/>
          <w:numId w:val="25"/>
        </w:numPr>
      </w:pPr>
      <w:r w:rsidRPr="009548D6">
        <w:rPr>
          <w:rFonts w:hint="eastAsia"/>
        </w:rPr>
        <w:t>多様な主体（町民、関係人口、行政職員等）が参加しやすい仕組みを整える。</w:t>
      </w:r>
    </w:p>
    <w:p w14:paraId="62AD3E17" w14:textId="27FE0BDC" w:rsidR="00BA1028" w:rsidRPr="009548D6" w:rsidRDefault="00BA1028" w:rsidP="006D4854">
      <w:pPr>
        <w:pStyle w:val="a9"/>
        <w:numPr>
          <w:ilvl w:val="0"/>
          <w:numId w:val="25"/>
        </w:numPr>
      </w:pPr>
      <w:r w:rsidRPr="009548D6">
        <w:rPr>
          <w:rFonts w:hint="eastAsia"/>
        </w:rPr>
        <w:t>町が保有するデータや地域資源の分析を基礎に、将来像と重点テーマを整理する。</w:t>
      </w:r>
    </w:p>
    <w:p w14:paraId="3B2758D6" w14:textId="6F3A13BA" w:rsidR="00BA1028" w:rsidRPr="009548D6" w:rsidRDefault="00BA1028" w:rsidP="006D4854">
      <w:pPr>
        <w:pStyle w:val="a9"/>
        <w:numPr>
          <w:ilvl w:val="0"/>
          <w:numId w:val="25"/>
        </w:numPr>
      </w:pPr>
      <w:r w:rsidRPr="009548D6">
        <w:rPr>
          <w:rFonts w:hint="eastAsia"/>
        </w:rPr>
        <w:t>オンラインツールの活用により、広く意見を収集し、透明性を確保する。</w:t>
      </w:r>
    </w:p>
    <w:p w14:paraId="3D4767A0" w14:textId="56A7DDAB" w:rsidR="00BA1028" w:rsidRPr="009548D6" w:rsidRDefault="00BA1028" w:rsidP="00BA1028">
      <w:pPr>
        <w:pStyle w:val="a9"/>
        <w:numPr>
          <w:ilvl w:val="0"/>
          <w:numId w:val="20"/>
        </w:numPr>
      </w:pPr>
      <w:r w:rsidRPr="009548D6">
        <w:rPr>
          <w:rFonts w:hint="eastAsia"/>
        </w:rPr>
        <w:t>実施内容</w:t>
      </w:r>
    </w:p>
    <w:p w14:paraId="441C7D82" w14:textId="0F75F6EE" w:rsidR="006D4854" w:rsidRPr="009548D6" w:rsidRDefault="006D4854" w:rsidP="006D4854">
      <w:pPr>
        <w:pStyle w:val="a9"/>
        <w:numPr>
          <w:ilvl w:val="1"/>
          <w:numId w:val="20"/>
        </w:numPr>
        <w:ind w:left="720"/>
      </w:pPr>
      <w:r w:rsidRPr="009548D6">
        <w:rPr>
          <w:rFonts w:hint="eastAsia"/>
        </w:rPr>
        <w:t>現状整理・課題把握</w:t>
      </w:r>
    </w:p>
    <w:p w14:paraId="0A153793" w14:textId="6B5E9004" w:rsidR="006D4854" w:rsidRPr="009548D6" w:rsidRDefault="006D4854" w:rsidP="006D4854">
      <w:pPr>
        <w:pStyle w:val="a9"/>
        <w:numPr>
          <w:ilvl w:val="0"/>
          <w:numId w:val="25"/>
        </w:numPr>
        <w:ind w:left="900"/>
      </w:pPr>
      <w:r w:rsidRPr="009548D6">
        <w:rPr>
          <w:rFonts w:hint="eastAsia"/>
        </w:rPr>
        <w:t>人口動態、地域資源、既存計画等を整理し、現状の強み・課題を明確化する。</w:t>
      </w:r>
    </w:p>
    <w:p w14:paraId="6B2F248E" w14:textId="0CC2DCBA" w:rsidR="006D4854" w:rsidRPr="009548D6" w:rsidRDefault="006D4854" w:rsidP="005F3655">
      <w:pPr>
        <w:pStyle w:val="a9"/>
        <w:numPr>
          <w:ilvl w:val="0"/>
          <w:numId w:val="25"/>
        </w:numPr>
        <w:ind w:left="900"/>
      </w:pPr>
      <w:r w:rsidRPr="009548D6">
        <w:rPr>
          <w:rFonts w:hint="eastAsia"/>
        </w:rPr>
        <w:t>町内関係者や関係人口へのヒアリング、アンケートを実施し、現場の意見を収集する。</w:t>
      </w:r>
    </w:p>
    <w:p w14:paraId="6975DA48" w14:textId="49A0435A" w:rsidR="005F3655" w:rsidRPr="009548D6" w:rsidRDefault="005F3655" w:rsidP="001034A3">
      <w:pPr>
        <w:pStyle w:val="a9"/>
        <w:numPr>
          <w:ilvl w:val="1"/>
          <w:numId w:val="20"/>
        </w:numPr>
        <w:ind w:left="720"/>
      </w:pPr>
      <w:r w:rsidRPr="009548D6">
        <w:rPr>
          <w:rFonts w:hint="eastAsia"/>
        </w:rPr>
        <w:t>ワークショップの実施</w:t>
      </w:r>
    </w:p>
    <w:p w14:paraId="69C76ED2" w14:textId="136B30CC" w:rsidR="005F3655" w:rsidRPr="009548D6" w:rsidRDefault="005F3655" w:rsidP="005F3655">
      <w:pPr>
        <w:pStyle w:val="a9"/>
        <w:numPr>
          <w:ilvl w:val="0"/>
          <w:numId w:val="25"/>
        </w:numPr>
        <w:ind w:left="900"/>
      </w:pPr>
      <w:r w:rsidRPr="009548D6">
        <w:rPr>
          <w:rFonts w:hint="eastAsia"/>
        </w:rPr>
        <w:t>町民、関係人口、職員を交えたワークショップを２～３回程度実施する。</w:t>
      </w:r>
    </w:p>
    <w:p w14:paraId="22F35DEF" w14:textId="2C781286" w:rsidR="005F3655" w:rsidRPr="009548D6" w:rsidRDefault="005F3655" w:rsidP="005F3655">
      <w:pPr>
        <w:pStyle w:val="a9"/>
        <w:numPr>
          <w:ilvl w:val="0"/>
          <w:numId w:val="25"/>
        </w:numPr>
        <w:ind w:left="900"/>
      </w:pPr>
      <w:r w:rsidRPr="009548D6">
        <w:rPr>
          <w:rFonts w:hint="eastAsia"/>
        </w:rPr>
        <w:t>テーマ</w:t>
      </w:r>
      <w:r w:rsidR="008E6CCD" w:rsidRPr="009548D6">
        <w:rPr>
          <w:rFonts w:hint="eastAsia"/>
        </w:rPr>
        <w:t>（</w:t>
      </w:r>
      <w:r w:rsidRPr="009548D6">
        <w:rPr>
          <w:rFonts w:hint="eastAsia"/>
        </w:rPr>
        <w:t>例</w:t>
      </w:r>
      <w:r w:rsidR="008E6CCD" w:rsidRPr="009548D6">
        <w:rPr>
          <w:rFonts w:hint="eastAsia"/>
        </w:rPr>
        <w:t>）</w:t>
      </w:r>
      <w:r w:rsidRPr="009548D6">
        <w:rPr>
          <w:rFonts w:hint="eastAsia"/>
        </w:rPr>
        <w:t>：</w:t>
      </w:r>
    </w:p>
    <w:p w14:paraId="17BC8B57" w14:textId="769A4772" w:rsidR="005F3655" w:rsidRPr="009548D6" w:rsidRDefault="005F3655" w:rsidP="005F3655">
      <w:pPr>
        <w:pStyle w:val="a9"/>
        <w:ind w:left="1440"/>
      </w:pPr>
      <w:r w:rsidRPr="009548D6">
        <w:rPr>
          <w:rFonts w:hint="eastAsia"/>
        </w:rPr>
        <w:t>第１回：地域の現状と価値の再発見</w:t>
      </w:r>
      <w:r w:rsidR="008E6CCD" w:rsidRPr="009548D6">
        <w:rPr>
          <w:rFonts w:hint="eastAsia"/>
        </w:rPr>
        <w:t>（仮）</w:t>
      </w:r>
    </w:p>
    <w:p w14:paraId="199DA35F" w14:textId="4DBDCFF3" w:rsidR="005F3655" w:rsidRPr="009548D6" w:rsidRDefault="005F3655" w:rsidP="005F3655">
      <w:pPr>
        <w:pStyle w:val="a9"/>
        <w:ind w:left="1440"/>
      </w:pPr>
      <w:r w:rsidRPr="009548D6">
        <w:rPr>
          <w:rFonts w:hint="eastAsia"/>
        </w:rPr>
        <w:t>第２回：将来像と重点テーマの整理</w:t>
      </w:r>
      <w:r w:rsidR="008E6CCD" w:rsidRPr="009548D6">
        <w:rPr>
          <w:rFonts w:hint="eastAsia"/>
        </w:rPr>
        <w:t>（仮）</w:t>
      </w:r>
    </w:p>
    <w:p w14:paraId="05DCE09B" w14:textId="227EECB1" w:rsidR="005F3655" w:rsidRPr="009548D6" w:rsidRDefault="005F3655" w:rsidP="005F3655">
      <w:pPr>
        <w:pStyle w:val="a9"/>
        <w:ind w:left="1440"/>
      </w:pPr>
      <w:r w:rsidRPr="009548D6">
        <w:rPr>
          <w:rFonts w:hint="eastAsia"/>
        </w:rPr>
        <w:t>第３回：</w:t>
      </w:r>
      <w:r w:rsidR="00CE53D0" w:rsidRPr="009548D6">
        <w:rPr>
          <w:rFonts w:hint="eastAsia"/>
        </w:rPr>
        <w:t>明和町2040</w:t>
      </w:r>
      <w:r w:rsidRPr="009548D6">
        <w:rPr>
          <w:rFonts w:hint="eastAsia"/>
        </w:rPr>
        <w:t>ビジョン案の共有と意見反映</w:t>
      </w:r>
      <w:r w:rsidR="008E6CCD" w:rsidRPr="009548D6">
        <w:rPr>
          <w:rFonts w:hint="eastAsia"/>
        </w:rPr>
        <w:t>（仮）</w:t>
      </w:r>
    </w:p>
    <w:p w14:paraId="551B4245" w14:textId="75B207AC" w:rsidR="005F3655" w:rsidRPr="009548D6" w:rsidRDefault="000F53A8" w:rsidP="005F3655">
      <w:pPr>
        <w:pStyle w:val="a9"/>
        <w:numPr>
          <w:ilvl w:val="0"/>
          <w:numId w:val="25"/>
        </w:numPr>
        <w:ind w:left="900"/>
      </w:pPr>
      <w:r w:rsidRPr="006A1E99">
        <w:rPr>
          <w:rFonts w:hint="eastAsia"/>
        </w:rPr>
        <w:t>各回</w:t>
      </w:r>
      <w:r w:rsidR="005F3655" w:rsidRPr="009548D6">
        <w:rPr>
          <w:rFonts w:hint="eastAsia"/>
        </w:rPr>
        <w:t>の議論内容を整理し、成果を逐次フィードバックする。</w:t>
      </w:r>
    </w:p>
    <w:p w14:paraId="78A2B381" w14:textId="265CDF04" w:rsidR="005F3655" w:rsidRPr="009548D6" w:rsidRDefault="008E6CCD" w:rsidP="006D4854">
      <w:pPr>
        <w:pStyle w:val="a9"/>
        <w:numPr>
          <w:ilvl w:val="1"/>
          <w:numId w:val="20"/>
        </w:numPr>
        <w:ind w:left="720"/>
      </w:pPr>
      <w:r w:rsidRPr="009548D6">
        <w:t>「三重県明和町 2040ビジョン」</w:t>
      </w:r>
      <w:r w:rsidR="001034A3" w:rsidRPr="009548D6">
        <w:rPr>
          <w:rFonts w:hint="eastAsia"/>
        </w:rPr>
        <w:t>（</w:t>
      </w:r>
      <w:r w:rsidRPr="009548D6">
        <w:rPr>
          <w:rFonts w:hint="eastAsia"/>
        </w:rPr>
        <w:t>簡易</w:t>
      </w:r>
      <w:r w:rsidR="001034A3" w:rsidRPr="009548D6">
        <w:rPr>
          <w:rFonts w:hint="eastAsia"/>
        </w:rPr>
        <w:t>中間報告書）の策定</w:t>
      </w:r>
    </w:p>
    <w:p w14:paraId="49DC139F" w14:textId="77777777" w:rsidR="001034A3" w:rsidRPr="009548D6" w:rsidRDefault="001034A3" w:rsidP="001034A3">
      <w:pPr>
        <w:pStyle w:val="a9"/>
        <w:numPr>
          <w:ilvl w:val="0"/>
          <w:numId w:val="25"/>
        </w:numPr>
        <w:ind w:left="900"/>
      </w:pPr>
      <w:r w:rsidRPr="009548D6">
        <w:rPr>
          <w:rFonts w:hint="eastAsia"/>
        </w:rPr>
        <w:lastRenderedPageBreak/>
        <w:t>ワークショップ等を通じて得られた意見・知見を整理し、将来像・重点テーマ・方向性を明文化する。</w:t>
      </w:r>
    </w:p>
    <w:p w14:paraId="626DB347" w14:textId="24B2E3FA" w:rsidR="00FC721F" w:rsidRPr="009548D6" w:rsidRDefault="001034A3" w:rsidP="00FC721F">
      <w:pPr>
        <w:pStyle w:val="a9"/>
        <w:numPr>
          <w:ilvl w:val="0"/>
          <w:numId w:val="25"/>
        </w:numPr>
        <w:ind w:left="900"/>
      </w:pPr>
      <w:r w:rsidRPr="009548D6">
        <w:rPr>
          <w:rFonts w:hint="eastAsia"/>
        </w:rPr>
        <w:t>策定過程や住民の声を可視化し、共創の成果を共有できる構成とする。</w:t>
      </w:r>
    </w:p>
    <w:p w14:paraId="1782AFF5" w14:textId="117F5291" w:rsidR="00FC721F" w:rsidRPr="009548D6" w:rsidRDefault="00AD1B1D" w:rsidP="00FC721F">
      <w:pPr>
        <w:pStyle w:val="a9"/>
        <w:numPr>
          <w:ilvl w:val="0"/>
          <w:numId w:val="20"/>
        </w:numPr>
      </w:pPr>
      <w:r w:rsidRPr="009548D6">
        <w:rPr>
          <w:rFonts w:hint="eastAsia"/>
        </w:rPr>
        <w:t>成果物</w:t>
      </w:r>
    </w:p>
    <w:p w14:paraId="7EB3EC96" w14:textId="51C92967" w:rsidR="00AD1B1D" w:rsidRPr="009548D6" w:rsidRDefault="008E6CCD" w:rsidP="00AD1B1D">
      <w:pPr>
        <w:pStyle w:val="a9"/>
        <w:numPr>
          <w:ilvl w:val="0"/>
          <w:numId w:val="25"/>
        </w:numPr>
      </w:pPr>
      <w:r w:rsidRPr="009548D6">
        <w:t>「三重県明和町 2040ビジョン」</w:t>
      </w:r>
      <w:r w:rsidR="00AD1B1D" w:rsidRPr="009548D6">
        <w:rPr>
          <w:rFonts w:hint="eastAsia"/>
        </w:rPr>
        <w:t>（</w:t>
      </w:r>
      <w:r w:rsidRPr="009548D6">
        <w:rPr>
          <w:rFonts w:hint="eastAsia"/>
        </w:rPr>
        <w:t>簡易</w:t>
      </w:r>
      <w:r w:rsidR="00AD1B1D" w:rsidRPr="009548D6">
        <w:rPr>
          <w:rFonts w:hint="eastAsia"/>
        </w:rPr>
        <w:t>中間報告書）</w:t>
      </w:r>
    </w:p>
    <w:p w14:paraId="578821F0" w14:textId="77777777" w:rsidR="00AD1B1D" w:rsidRPr="009548D6" w:rsidRDefault="00AD1B1D" w:rsidP="00AD1B1D">
      <w:pPr>
        <w:pStyle w:val="a9"/>
        <w:numPr>
          <w:ilvl w:val="0"/>
          <w:numId w:val="25"/>
        </w:numPr>
      </w:pPr>
      <w:r w:rsidRPr="009548D6">
        <w:rPr>
          <w:rFonts w:hint="eastAsia"/>
        </w:rPr>
        <w:t>ワークショップ記録・意見整理資料</w:t>
      </w:r>
    </w:p>
    <w:p w14:paraId="1C8AE050" w14:textId="77777777" w:rsidR="00AD1B1D" w:rsidRPr="009548D6" w:rsidRDefault="00AD1B1D" w:rsidP="00AD1B1D">
      <w:pPr>
        <w:pStyle w:val="a9"/>
        <w:numPr>
          <w:ilvl w:val="0"/>
          <w:numId w:val="25"/>
        </w:numPr>
      </w:pPr>
      <w:r w:rsidRPr="009548D6">
        <w:rPr>
          <w:rFonts w:hint="eastAsia"/>
        </w:rPr>
        <w:t>ヒアリング・調査記録</w:t>
      </w:r>
    </w:p>
    <w:p w14:paraId="564F2C97" w14:textId="2E4168B1" w:rsidR="00AD1B1D" w:rsidRPr="009548D6" w:rsidRDefault="00AD1B1D" w:rsidP="00AD1B1D">
      <w:pPr>
        <w:pStyle w:val="a9"/>
        <w:numPr>
          <w:ilvl w:val="0"/>
          <w:numId w:val="25"/>
        </w:numPr>
      </w:pPr>
      <w:r w:rsidRPr="009548D6">
        <w:rPr>
          <w:rFonts w:hint="eastAsia"/>
        </w:rPr>
        <w:t>実施報告書（成果・課題・提案を含む）</w:t>
      </w:r>
    </w:p>
    <w:p w14:paraId="43EC42E1" w14:textId="07D9A321" w:rsidR="00832B97" w:rsidRPr="009548D6" w:rsidRDefault="00832B97" w:rsidP="00832B97">
      <w:pPr>
        <w:pStyle w:val="a9"/>
        <w:numPr>
          <w:ilvl w:val="0"/>
          <w:numId w:val="20"/>
        </w:numPr>
      </w:pPr>
      <w:r w:rsidRPr="009548D6">
        <w:rPr>
          <w:rFonts w:hint="eastAsia"/>
        </w:rPr>
        <w:t>留意事項</w:t>
      </w:r>
    </w:p>
    <w:p w14:paraId="30394C0E" w14:textId="77777777" w:rsidR="0072784E" w:rsidRPr="009548D6" w:rsidRDefault="0072784E" w:rsidP="0072784E">
      <w:pPr>
        <w:pStyle w:val="a9"/>
        <w:numPr>
          <w:ilvl w:val="0"/>
          <w:numId w:val="25"/>
        </w:numPr>
      </w:pPr>
      <w:r w:rsidRPr="009548D6">
        <w:rPr>
          <w:rFonts w:hint="eastAsia"/>
        </w:rPr>
        <w:t>多様な層からの参加を確保し、偏りのない意見収集を行うこと。</w:t>
      </w:r>
    </w:p>
    <w:p w14:paraId="2127936C" w14:textId="77777777" w:rsidR="0072784E" w:rsidRPr="009548D6" w:rsidRDefault="0072784E" w:rsidP="0072784E">
      <w:pPr>
        <w:pStyle w:val="a9"/>
        <w:numPr>
          <w:ilvl w:val="0"/>
          <w:numId w:val="25"/>
        </w:numPr>
      </w:pPr>
      <w:r w:rsidRPr="009548D6">
        <w:rPr>
          <w:rFonts w:hint="eastAsia"/>
        </w:rPr>
        <w:t>ワークショップの設計・運営は町と協議のうえ実施すること。</w:t>
      </w:r>
    </w:p>
    <w:p w14:paraId="04389974" w14:textId="2EBC8F66" w:rsidR="00AD1B1D" w:rsidRPr="009548D6" w:rsidRDefault="0072784E" w:rsidP="0072784E">
      <w:pPr>
        <w:pStyle w:val="a9"/>
        <w:numPr>
          <w:ilvl w:val="0"/>
          <w:numId w:val="25"/>
        </w:numPr>
      </w:pPr>
      <w:r w:rsidRPr="009548D6">
        <w:rPr>
          <w:rFonts w:hint="eastAsia"/>
        </w:rPr>
        <w:t>成果物の著作権は明和町に帰属する。</w:t>
      </w:r>
    </w:p>
    <w:p w14:paraId="786105DB" w14:textId="77777777" w:rsidR="007F7C73" w:rsidRPr="009548D6" w:rsidRDefault="007F7C73" w:rsidP="007C58E8"/>
    <w:p w14:paraId="6C439FC7" w14:textId="4626D997" w:rsidR="004513CE" w:rsidRPr="009548D6" w:rsidRDefault="009071FB" w:rsidP="004513CE">
      <w:pPr>
        <w:pStyle w:val="a9"/>
        <w:numPr>
          <w:ilvl w:val="0"/>
          <w:numId w:val="17"/>
        </w:numPr>
      </w:pPr>
      <w:r w:rsidRPr="009548D6">
        <w:rPr>
          <w:rFonts w:hint="eastAsia"/>
        </w:rPr>
        <w:t>参画</w:t>
      </w:r>
      <w:r w:rsidR="00932DE0">
        <w:rPr>
          <w:rFonts w:hint="eastAsia"/>
        </w:rPr>
        <w:t>導線</w:t>
      </w:r>
      <w:r w:rsidRPr="009548D6">
        <w:rPr>
          <w:rFonts w:hint="eastAsia"/>
        </w:rPr>
        <w:t>の設計・整備</w:t>
      </w:r>
    </w:p>
    <w:p w14:paraId="795589BA" w14:textId="6E8C3EEF" w:rsidR="004513CE" w:rsidRPr="009548D6" w:rsidRDefault="008A03DA" w:rsidP="009071FB">
      <w:pPr>
        <w:pStyle w:val="a9"/>
        <w:numPr>
          <w:ilvl w:val="0"/>
          <w:numId w:val="26"/>
        </w:numPr>
      </w:pPr>
      <w:r w:rsidRPr="009548D6">
        <w:rPr>
          <w:rFonts w:hint="eastAsia"/>
        </w:rPr>
        <w:t>目的</w:t>
      </w:r>
    </w:p>
    <w:p w14:paraId="5C31932C" w14:textId="77777777" w:rsidR="00272E5C" w:rsidRPr="009548D6" w:rsidRDefault="00272E5C" w:rsidP="00272E5C">
      <w:pPr>
        <w:ind w:leftChars="171" w:left="359" w:firstLineChars="100" w:firstLine="210"/>
      </w:pPr>
      <w:r w:rsidRPr="009548D6">
        <w:rPr>
          <w:rFonts w:hint="eastAsia"/>
        </w:rPr>
        <w:t>住民や関係人口が地域課題やまちづくりのテーマに気軽に関われるよう、参加のきっかけとなる導線を設計・整備することを目的とする。</w:t>
      </w:r>
    </w:p>
    <w:p w14:paraId="74E7EA21" w14:textId="77777777" w:rsidR="00272E5C" w:rsidRPr="009548D6" w:rsidRDefault="00272E5C" w:rsidP="00272E5C">
      <w:pPr>
        <w:ind w:leftChars="171" w:left="359" w:firstLineChars="100" w:firstLine="210"/>
      </w:pPr>
      <w:r w:rsidRPr="009548D6">
        <w:rPr>
          <w:rFonts w:hint="eastAsia"/>
        </w:rPr>
        <w:t>オンラインとリアルの両面から、参加手段の明確化と利便性の向上を図り、将来的な共創活動の基盤となる仕組みを構築する。</w:t>
      </w:r>
    </w:p>
    <w:p w14:paraId="2B5B67F1" w14:textId="000DEA74" w:rsidR="00272E5C" w:rsidRPr="009548D6" w:rsidRDefault="00272E5C" w:rsidP="00272E5C">
      <w:pPr>
        <w:ind w:leftChars="171" w:left="359" w:firstLineChars="100" w:firstLine="210"/>
      </w:pPr>
      <w:r w:rsidRPr="009548D6">
        <w:rPr>
          <w:rFonts w:hint="eastAsia"/>
        </w:rPr>
        <w:t>必要に応じて、参加促進のためのデジタルツールの導入・初期運用も行う。</w:t>
      </w:r>
    </w:p>
    <w:p w14:paraId="1413E2E7" w14:textId="77777777" w:rsidR="004513CE" w:rsidRPr="009548D6" w:rsidRDefault="004513CE" w:rsidP="009071FB">
      <w:pPr>
        <w:pStyle w:val="a9"/>
        <w:numPr>
          <w:ilvl w:val="0"/>
          <w:numId w:val="26"/>
        </w:numPr>
      </w:pPr>
      <w:r w:rsidRPr="009548D6">
        <w:rPr>
          <w:rFonts w:hint="eastAsia"/>
        </w:rPr>
        <w:t>実施方針</w:t>
      </w:r>
    </w:p>
    <w:p w14:paraId="6D20E774" w14:textId="77777777" w:rsidR="002A3B9A" w:rsidRPr="009548D6" w:rsidRDefault="002A3B9A" w:rsidP="002A3B9A">
      <w:pPr>
        <w:pStyle w:val="a9"/>
        <w:numPr>
          <w:ilvl w:val="0"/>
          <w:numId w:val="25"/>
        </w:numPr>
      </w:pPr>
      <w:r w:rsidRPr="009548D6">
        <w:rPr>
          <w:rFonts w:hint="eastAsia"/>
        </w:rPr>
        <w:t>既存の町ホームページ、</w:t>
      </w:r>
      <w:r w:rsidRPr="009548D6">
        <w:t>SNS、広報紙等との連携を図り、統一感のある参加導線を整える。</w:t>
      </w:r>
    </w:p>
    <w:p w14:paraId="225C41A8" w14:textId="77777777" w:rsidR="002A3B9A" w:rsidRPr="009548D6" w:rsidRDefault="002A3B9A" w:rsidP="002A3B9A">
      <w:pPr>
        <w:pStyle w:val="a9"/>
        <w:numPr>
          <w:ilvl w:val="0"/>
          <w:numId w:val="25"/>
        </w:numPr>
      </w:pPr>
      <w:r w:rsidRPr="009548D6">
        <w:rPr>
          <w:rFonts w:hint="eastAsia"/>
        </w:rPr>
        <w:t>住民の属性や利用環境に応じて、オンライン・オフライン双方の手段を組み合わせる。</w:t>
      </w:r>
    </w:p>
    <w:p w14:paraId="484F8EE4" w14:textId="77777777" w:rsidR="002A3B9A" w:rsidRPr="009548D6" w:rsidRDefault="002A3B9A" w:rsidP="002A3B9A">
      <w:pPr>
        <w:pStyle w:val="a9"/>
        <w:numPr>
          <w:ilvl w:val="0"/>
          <w:numId w:val="25"/>
        </w:numPr>
      </w:pPr>
      <w:r w:rsidRPr="009548D6">
        <w:rPr>
          <w:rFonts w:hint="eastAsia"/>
        </w:rPr>
        <w:t>デジタルツールの導入は、住民の利便性向上と町の情報整理を目的とし、過度なシステム化は避ける。</w:t>
      </w:r>
    </w:p>
    <w:p w14:paraId="34A7B6EC" w14:textId="7FB95294" w:rsidR="002F463A" w:rsidRPr="009548D6" w:rsidRDefault="002A3B9A" w:rsidP="002F463A">
      <w:pPr>
        <w:pStyle w:val="a9"/>
        <w:numPr>
          <w:ilvl w:val="0"/>
          <w:numId w:val="25"/>
        </w:numPr>
      </w:pPr>
      <w:r w:rsidRPr="009548D6">
        <w:rPr>
          <w:rFonts w:hint="eastAsia"/>
        </w:rPr>
        <w:t>設計段階から町担当者との協議を重ね、次年度以降の実証運用を見据えた汎用的な仕組みとする。</w:t>
      </w:r>
    </w:p>
    <w:p w14:paraId="6D631D09" w14:textId="77777777" w:rsidR="004513CE" w:rsidRPr="009548D6" w:rsidRDefault="004513CE" w:rsidP="009071FB">
      <w:pPr>
        <w:pStyle w:val="a9"/>
        <w:numPr>
          <w:ilvl w:val="0"/>
          <w:numId w:val="26"/>
        </w:numPr>
      </w:pPr>
      <w:r w:rsidRPr="009548D6">
        <w:rPr>
          <w:rFonts w:hint="eastAsia"/>
        </w:rPr>
        <w:t>実施内容</w:t>
      </w:r>
    </w:p>
    <w:p w14:paraId="0E5DCD92" w14:textId="142BCDA7" w:rsidR="004513CE" w:rsidRPr="009548D6" w:rsidRDefault="002F463A" w:rsidP="009071FB">
      <w:pPr>
        <w:pStyle w:val="a9"/>
        <w:numPr>
          <w:ilvl w:val="1"/>
          <w:numId w:val="26"/>
        </w:numPr>
        <w:ind w:left="720"/>
      </w:pPr>
      <w:r w:rsidRPr="009548D6">
        <w:rPr>
          <w:rFonts w:hint="eastAsia"/>
        </w:rPr>
        <w:t>現状把握と</w:t>
      </w:r>
      <w:r w:rsidR="004029FF" w:rsidRPr="009548D6">
        <w:rPr>
          <w:rFonts w:hint="eastAsia"/>
        </w:rPr>
        <w:t>課題</w:t>
      </w:r>
      <w:r w:rsidRPr="009548D6">
        <w:rPr>
          <w:rFonts w:hint="eastAsia"/>
        </w:rPr>
        <w:t>整理</w:t>
      </w:r>
    </w:p>
    <w:p w14:paraId="40315BEA" w14:textId="77777777" w:rsidR="004029FF" w:rsidRPr="009548D6" w:rsidRDefault="004029FF" w:rsidP="004029FF">
      <w:pPr>
        <w:pStyle w:val="a9"/>
        <w:numPr>
          <w:ilvl w:val="0"/>
          <w:numId w:val="25"/>
        </w:numPr>
        <w:ind w:left="900"/>
      </w:pPr>
      <w:r w:rsidRPr="009548D6">
        <w:rPr>
          <w:rFonts w:hint="eastAsia"/>
        </w:rPr>
        <w:t>町ホームページ、</w:t>
      </w:r>
      <w:r w:rsidRPr="009548D6">
        <w:t>SNS、既存のアンケートフォームなど、現行の住民参加経路を整理し、改善すべき点を明確化する。</w:t>
      </w:r>
    </w:p>
    <w:p w14:paraId="3FA411B6" w14:textId="409FF773" w:rsidR="002F463A" w:rsidRPr="009548D6" w:rsidRDefault="004029FF" w:rsidP="004029FF">
      <w:pPr>
        <w:pStyle w:val="a9"/>
        <w:numPr>
          <w:ilvl w:val="0"/>
          <w:numId w:val="25"/>
        </w:numPr>
        <w:ind w:left="900"/>
      </w:pPr>
      <w:r w:rsidRPr="009548D6">
        <w:rPr>
          <w:rFonts w:hint="eastAsia"/>
        </w:rPr>
        <w:t>住民・職員ヒアリング等を通じ、参加しづらさの要因や情報接点の課題を抽出する。</w:t>
      </w:r>
    </w:p>
    <w:p w14:paraId="1056FB31" w14:textId="2F95A2FF" w:rsidR="000A41DE" w:rsidRPr="009548D6" w:rsidRDefault="00B94AC3" w:rsidP="000A41DE">
      <w:pPr>
        <w:pStyle w:val="a9"/>
        <w:numPr>
          <w:ilvl w:val="1"/>
          <w:numId w:val="26"/>
        </w:numPr>
        <w:ind w:left="720"/>
      </w:pPr>
      <w:r w:rsidRPr="006A1E99">
        <w:rPr>
          <w:rFonts w:hint="eastAsia"/>
        </w:rPr>
        <w:t>参画</w:t>
      </w:r>
      <w:r w:rsidR="00174CEE" w:rsidRPr="009548D6">
        <w:rPr>
          <w:rFonts w:hint="eastAsia"/>
        </w:rPr>
        <w:t>導線の設計</w:t>
      </w:r>
    </w:p>
    <w:p w14:paraId="4B5C8257" w14:textId="77777777" w:rsidR="000A41DE" w:rsidRPr="009548D6" w:rsidRDefault="000A41DE" w:rsidP="000A41DE">
      <w:pPr>
        <w:pStyle w:val="a9"/>
        <w:numPr>
          <w:ilvl w:val="0"/>
          <w:numId w:val="25"/>
        </w:numPr>
        <w:ind w:left="900"/>
      </w:pPr>
      <w:r w:rsidRPr="009548D6">
        <w:rPr>
          <w:rFonts w:hint="eastAsia"/>
        </w:rPr>
        <w:lastRenderedPageBreak/>
        <w:t>オンラインフォームや</w:t>
      </w:r>
      <w:r w:rsidRPr="009548D6">
        <w:t>QRコード等を活用し、住民が容易にアクセスできる流れを設計する。</w:t>
      </w:r>
    </w:p>
    <w:p w14:paraId="37011940" w14:textId="77777777" w:rsidR="000A41DE" w:rsidRPr="009548D6" w:rsidRDefault="000A41DE" w:rsidP="000A41DE">
      <w:pPr>
        <w:pStyle w:val="a9"/>
        <w:numPr>
          <w:ilvl w:val="0"/>
          <w:numId w:val="25"/>
        </w:numPr>
        <w:ind w:left="900"/>
      </w:pPr>
      <w:r w:rsidRPr="009548D6">
        <w:t>LINE・ポータルサイト等、町が既に活用しているサービスとの連携構成を検討する。</w:t>
      </w:r>
    </w:p>
    <w:p w14:paraId="3B50CAD4" w14:textId="40327754" w:rsidR="000A41DE" w:rsidRPr="009548D6" w:rsidRDefault="000A41DE" w:rsidP="000A41DE">
      <w:pPr>
        <w:pStyle w:val="a9"/>
        <w:numPr>
          <w:ilvl w:val="0"/>
          <w:numId w:val="25"/>
        </w:numPr>
        <w:ind w:left="900"/>
      </w:pPr>
      <w:r w:rsidRPr="009548D6">
        <w:rPr>
          <w:rFonts w:hint="eastAsia"/>
        </w:rPr>
        <w:t>情報発信と参加を連動させ、町民が「見て終わり」ではなく「参加してみよう」と思える導線を意識する。</w:t>
      </w:r>
    </w:p>
    <w:p w14:paraId="1D0008C1" w14:textId="1D523490" w:rsidR="004513CE" w:rsidRPr="009548D6" w:rsidRDefault="000A41DE" w:rsidP="009071FB">
      <w:pPr>
        <w:pStyle w:val="a9"/>
        <w:numPr>
          <w:ilvl w:val="1"/>
          <w:numId w:val="26"/>
        </w:numPr>
        <w:ind w:left="720"/>
      </w:pPr>
      <w:r w:rsidRPr="009548D6">
        <w:rPr>
          <w:rFonts w:hint="eastAsia"/>
        </w:rPr>
        <w:t>デジタルツールの導入・初期設定</w:t>
      </w:r>
    </w:p>
    <w:p w14:paraId="464B5D86" w14:textId="77777777" w:rsidR="008C2E76" w:rsidRPr="009548D6" w:rsidRDefault="008C2E76" w:rsidP="008C2E76">
      <w:pPr>
        <w:pStyle w:val="a9"/>
        <w:numPr>
          <w:ilvl w:val="0"/>
          <w:numId w:val="25"/>
        </w:numPr>
        <w:ind w:left="900"/>
      </w:pPr>
      <w:r w:rsidRPr="009548D6">
        <w:rPr>
          <w:rFonts w:hint="eastAsia"/>
        </w:rPr>
        <w:t>必要に応じ、参加登録・意見投稿などを支援するデジタルツールを導入・設定する。</w:t>
      </w:r>
    </w:p>
    <w:p w14:paraId="544FC6F4" w14:textId="77777777" w:rsidR="008C2E76" w:rsidRPr="009548D6" w:rsidRDefault="008C2E76" w:rsidP="008C2E76">
      <w:pPr>
        <w:pStyle w:val="a9"/>
        <w:numPr>
          <w:ilvl w:val="0"/>
          <w:numId w:val="25"/>
        </w:numPr>
        <w:ind w:left="900"/>
      </w:pPr>
      <w:r w:rsidRPr="009548D6">
        <w:rPr>
          <w:rFonts w:hint="eastAsia"/>
        </w:rPr>
        <w:t>導入にあたっては町の環境・セキュリティポリシーとの整合を図り、運用手順を整備する。</w:t>
      </w:r>
    </w:p>
    <w:p w14:paraId="0DD27AB4" w14:textId="1199C043" w:rsidR="008C2E76" w:rsidRPr="009548D6" w:rsidRDefault="008C2E76" w:rsidP="008C2E76">
      <w:pPr>
        <w:pStyle w:val="a9"/>
        <w:numPr>
          <w:ilvl w:val="0"/>
          <w:numId w:val="25"/>
        </w:numPr>
        <w:ind w:left="900"/>
      </w:pPr>
      <w:r w:rsidRPr="009548D6">
        <w:rPr>
          <w:rFonts w:hint="eastAsia"/>
        </w:rPr>
        <w:t>導入後、試行的な利用を実施し、操作性や住民反応を確認する。</w:t>
      </w:r>
    </w:p>
    <w:p w14:paraId="1EBE6FFB" w14:textId="2B17B735" w:rsidR="008C2E76" w:rsidRPr="009548D6" w:rsidRDefault="008C2E76" w:rsidP="007133F1">
      <w:pPr>
        <w:pStyle w:val="a9"/>
        <w:numPr>
          <w:ilvl w:val="1"/>
          <w:numId w:val="26"/>
        </w:numPr>
        <w:ind w:left="720"/>
      </w:pPr>
      <w:r w:rsidRPr="009548D6">
        <w:rPr>
          <w:rFonts w:hint="eastAsia"/>
        </w:rPr>
        <w:t>運用マニュアル・改善提案の作成</w:t>
      </w:r>
    </w:p>
    <w:p w14:paraId="6B17DCA5" w14:textId="531169B4" w:rsidR="007133F1" w:rsidRPr="009548D6" w:rsidRDefault="007133F1" w:rsidP="007133F1">
      <w:pPr>
        <w:pStyle w:val="a9"/>
        <w:numPr>
          <w:ilvl w:val="0"/>
          <w:numId w:val="25"/>
        </w:numPr>
        <w:ind w:left="900"/>
      </w:pPr>
      <w:r w:rsidRPr="009548D6">
        <w:rPr>
          <w:rFonts w:hint="eastAsia"/>
        </w:rPr>
        <w:t>導線設計とツール導入の結果を整理し、運用方法・管理手順をまとめたマニュアル案を作成する。</w:t>
      </w:r>
    </w:p>
    <w:p w14:paraId="7008B008" w14:textId="27250A85" w:rsidR="007133F1" w:rsidRPr="009548D6" w:rsidRDefault="007133F1" w:rsidP="007133F1">
      <w:pPr>
        <w:pStyle w:val="a9"/>
        <w:numPr>
          <w:ilvl w:val="0"/>
          <w:numId w:val="25"/>
        </w:numPr>
        <w:ind w:left="900"/>
      </w:pPr>
      <w:r w:rsidRPr="009548D6">
        <w:rPr>
          <w:rFonts w:hint="eastAsia"/>
        </w:rPr>
        <w:t>利用実績やヒアリング結果をもとに、次年度以降の改善提案を行う。</w:t>
      </w:r>
    </w:p>
    <w:p w14:paraId="4901E619" w14:textId="77777777" w:rsidR="004513CE" w:rsidRPr="009548D6" w:rsidRDefault="004513CE" w:rsidP="009071FB">
      <w:pPr>
        <w:pStyle w:val="a9"/>
        <w:numPr>
          <w:ilvl w:val="0"/>
          <w:numId w:val="26"/>
        </w:numPr>
      </w:pPr>
      <w:r w:rsidRPr="009548D6">
        <w:rPr>
          <w:rFonts w:hint="eastAsia"/>
        </w:rPr>
        <w:t>成果物</w:t>
      </w:r>
    </w:p>
    <w:p w14:paraId="7019F8B7" w14:textId="66859E32" w:rsidR="007133F1" w:rsidRPr="009548D6" w:rsidRDefault="007133F1" w:rsidP="00C17B1D">
      <w:pPr>
        <w:pStyle w:val="a9"/>
        <w:numPr>
          <w:ilvl w:val="0"/>
          <w:numId w:val="25"/>
        </w:numPr>
      </w:pPr>
      <w:r w:rsidRPr="009548D6">
        <w:rPr>
          <w:rFonts w:hint="eastAsia"/>
        </w:rPr>
        <w:t>参画</w:t>
      </w:r>
      <w:r w:rsidR="00932DE0">
        <w:rPr>
          <w:rFonts w:hint="eastAsia"/>
        </w:rPr>
        <w:t>導線</w:t>
      </w:r>
      <w:r w:rsidR="0095649A" w:rsidRPr="009548D6">
        <w:rPr>
          <w:rFonts w:hint="eastAsia"/>
        </w:rPr>
        <w:t>検討</w:t>
      </w:r>
      <w:r w:rsidRPr="009548D6">
        <w:rPr>
          <w:rFonts w:hint="eastAsia"/>
        </w:rPr>
        <w:t>書</w:t>
      </w:r>
    </w:p>
    <w:p w14:paraId="2DA849F2" w14:textId="4E425B1C" w:rsidR="007133F1" w:rsidRPr="009548D6" w:rsidRDefault="007133F1" w:rsidP="00C17B1D">
      <w:pPr>
        <w:pStyle w:val="a9"/>
        <w:numPr>
          <w:ilvl w:val="0"/>
          <w:numId w:val="25"/>
        </w:numPr>
      </w:pPr>
      <w:r w:rsidRPr="009548D6">
        <w:rPr>
          <w:rFonts w:hint="eastAsia"/>
        </w:rPr>
        <w:t>導入・設定済みのデジタルツール（試行運用版）</w:t>
      </w:r>
    </w:p>
    <w:p w14:paraId="52924C17" w14:textId="532259C9" w:rsidR="007133F1" w:rsidRPr="009548D6" w:rsidRDefault="007133F1" w:rsidP="00C17B1D">
      <w:pPr>
        <w:pStyle w:val="a9"/>
        <w:numPr>
          <w:ilvl w:val="0"/>
          <w:numId w:val="25"/>
        </w:numPr>
      </w:pPr>
      <w:r w:rsidRPr="009548D6">
        <w:rPr>
          <w:rFonts w:hint="eastAsia"/>
        </w:rPr>
        <w:t>運用マニュアル（管理・利用手順書）</w:t>
      </w:r>
    </w:p>
    <w:p w14:paraId="7B09ECCE" w14:textId="77652F3C" w:rsidR="004513CE" w:rsidRPr="009548D6" w:rsidRDefault="007133F1" w:rsidP="00C17B1D">
      <w:pPr>
        <w:pStyle w:val="a9"/>
        <w:numPr>
          <w:ilvl w:val="0"/>
          <w:numId w:val="25"/>
        </w:numPr>
      </w:pPr>
      <w:r w:rsidRPr="009548D6">
        <w:rPr>
          <w:rFonts w:hint="eastAsia"/>
        </w:rPr>
        <w:t>試行結果及び改善提案書</w:t>
      </w:r>
    </w:p>
    <w:p w14:paraId="46CE9BF0" w14:textId="77777777" w:rsidR="004513CE" w:rsidRPr="009548D6" w:rsidRDefault="004513CE" w:rsidP="009071FB">
      <w:pPr>
        <w:pStyle w:val="a9"/>
        <w:numPr>
          <w:ilvl w:val="0"/>
          <w:numId w:val="26"/>
        </w:numPr>
      </w:pPr>
      <w:r w:rsidRPr="009548D6">
        <w:rPr>
          <w:rFonts w:hint="eastAsia"/>
        </w:rPr>
        <w:t>留意事項</w:t>
      </w:r>
    </w:p>
    <w:p w14:paraId="20C78CC2" w14:textId="29A5F560" w:rsidR="00F36D3C" w:rsidRPr="009548D6" w:rsidRDefault="00F36D3C" w:rsidP="00F36D3C">
      <w:pPr>
        <w:pStyle w:val="a9"/>
        <w:numPr>
          <w:ilvl w:val="0"/>
          <w:numId w:val="25"/>
        </w:numPr>
      </w:pPr>
      <w:r w:rsidRPr="009548D6">
        <w:rPr>
          <w:rFonts w:hint="eastAsia"/>
        </w:rPr>
        <w:t>デジタルツール導入はあくまで「参画を支える手段」として位置付け</w:t>
      </w:r>
      <w:r w:rsidRPr="006A1E99">
        <w:rPr>
          <w:rFonts w:hint="eastAsia"/>
        </w:rPr>
        <w:t>、</w:t>
      </w:r>
      <w:r w:rsidR="00B94AC3" w:rsidRPr="006A1E99">
        <w:rPr>
          <w:rFonts w:hint="eastAsia"/>
        </w:rPr>
        <w:t>参画導線</w:t>
      </w:r>
      <w:r w:rsidRPr="006A1E99">
        <w:rPr>
          <w:rFonts w:hint="eastAsia"/>
        </w:rPr>
        <w:t>設</w:t>
      </w:r>
      <w:r w:rsidRPr="009548D6">
        <w:rPr>
          <w:rFonts w:hint="eastAsia"/>
        </w:rPr>
        <w:t>計そのものを主眼とすること。</w:t>
      </w:r>
    </w:p>
    <w:p w14:paraId="34E342EB" w14:textId="75B4A5AD" w:rsidR="00F36D3C" w:rsidRPr="009548D6" w:rsidRDefault="00F36D3C" w:rsidP="00F36D3C">
      <w:pPr>
        <w:pStyle w:val="a9"/>
        <w:numPr>
          <w:ilvl w:val="0"/>
          <w:numId w:val="25"/>
        </w:numPr>
      </w:pPr>
      <w:r w:rsidRPr="009548D6">
        <w:rPr>
          <w:rFonts w:hint="eastAsia"/>
        </w:rPr>
        <w:t>利用者の多様性（年齢・デジタルリテラシー等）に配慮し、オフライン参加の手段も確保すること。</w:t>
      </w:r>
    </w:p>
    <w:p w14:paraId="74EB4A24" w14:textId="77777777" w:rsidR="00F36D3C" w:rsidRPr="009548D6" w:rsidRDefault="00F36D3C" w:rsidP="007C58E8">
      <w:pPr>
        <w:pStyle w:val="a9"/>
        <w:numPr>
          <w:ilvl w:val="0"/>
          <w:numId w:val="25"/>
        </w:numPr>
      </w:pPr>
      <w:r w:rsidRPr="009548D6">
        <w:rPr>
          <w:rFonts w:hint="eastAsia"/>
        </w:rPr>
        <w:t>個人情報の取扱いについては町の規定を遵守し、必要に応じて町の指示を受けること。</w:t>
      </w:r>
    </w:p>
    <w:p w14:paraId="6456DDE1" w14:textId="77777777" w:rsidR="00F36D3C" w:rsidRPr="009548D6" w:rsidRDefault="00F36D3C" w:rsidP="00F36D3C"/>
    <w:p w14:paraId="18CEB01E" w14:textId="184428B6" w:rsidR="00422B75" w:rsidRPr="009548D6" w:rsidRDefault="00B33B46" w:rsidP="00422B75">
      <w:pPr>
        <w:pStyle w:val="a9"/>
        <w:numPr>
          <w:ilvl w:val="0"/>
          <w:numId w:val="17"/>
        </w:numPr>
      </w:pPr>
      <w:r w:rsidRPr="009548D6">
        <w:rPr>
          <w:rFonts w:hint="eastAsia"/>
        </w:rPr>
        <w:t>広報</w:t>
      </w:r>
      <w:r w:rsidR="00422B75" w:rsidRPr="009548D6">
        <w:rPr>
          <w:rFonts w:hint="eastAsia"/>
        </w:rPr>
        <w:t>・PRの実施</w:t>
      </w:r>
    </w:p>
    <w:p w14:paraId="4C4733AF" w14:textId="77777777" w:rsidR="00422B75" w:rsidRPr="009548D6" w:rsidRDefault="00422B75" w:rsidP="00422B75">
      <w:pPr>
        <w:pStyle w:val="a9"/>
        <w:numPr>
          <w:ilvl w:val="0"/>
          <w:numId w:val="27"/>
        </w:numPr>
      </w:pPr>
      <w:r w:rsidRPr="009548D6">
        <w:rPr>
          <w:rFonts w:hint="eastAsia"/>
        </w:rPr>
        <w:t>目的</w:t>
      </w:r>
    </w:p>
    <w:p w14:paraId="35684651" w14:textId="5132E628" w:rsidR="00422B75" w:rsidRPr="009548D6" w:rsidRDefault="00422B75" w:rsidP="00422B75">
      <w:pPr>
        <w:ind w:leftChars="171" w:left="359" w:firstLineChars="100" w:firstLine="210"/>
      </w:pPr>
      <w:r w:rsidRPr="009548D6">
        <w:rPr>
          <w:rFonts w:hint="eastAsia"/>
        </w:rPr>
        <w:t>本事業の目的や取組内容を町内外に広く発信し、住民・関係人口の理解と参加意欲を高めることを目的とする。</w:t>
      </w:r>
    </w:p>
    <w:p w14:paraId="7C5E554F" w14:textId="77777777" w:rsidR="00422B75" w:rsidRPr="009548D6" w:rsidRDefault="00422B75" w:rsidP="00422B75">
      <w:pPr>
        <w:pStyle w:val="a9"/>
        <w:numPr>
          <w:ilvl w:val="0"/>
          <w:numId w:val="27"/>
        </w:numPr>
      </w:pPr>
      <w:r w:rsidRPr="009548D6">
        <w:rPr>
          <w:rFonts w:hint="eastAsia"/>
        </w:rPr>
        <w:t>実施方針</w:t>
      </w:r>
    </w:p>
    <w:p w14:paraId="3D492D2F" w14:textId="77777777" w:rsidR="0014569E" w:rsidRPr="009548D6" w:rsidRDefault="0014569E" w:rsidP="0014569E">
      <w:pPr>
        <w:pStyle w:val="a9"/>
        <w:numPr>
          <w:ilvl w:val="0"/>
          <w:numId w:val="25"/>
        </w:numPr>
      </w:pPr>
      <w:r w:rsidRPr="009548D6">
        <w:rPr>
          <w:rFonts w:hint="eastAsia"/>
        </w:rPr>
        <w:t>広報紙・</w:t>
      </w:r>
      <w:r w:rsidRPr="009548D6">
        <w:t>SNS・動画等を活用し、町の魅力と共創の意義を伝える。</w:t>
      </w:r>
    </w:p>
    <w:p w14:paraId="3B572D5B" w14:textId="77777777" w:rsidR="0014569E" w:rsidRPr="009548D6" w:rsidRDefault="0014569E" w:rsidP="0014569E">
      <w:pPr>
        <w:pStyle w:val="a9"/>
        <w:numPr>
          <w:ilvl w:val="0"/>
          <w:numId w:val="25"/>
        </w:numPr>
      </w:pPr>
      <w:r w:rsidRPr="009548D6">
        <w:rPr>
          <w:rFonts w:hint="eastAsia"/>
        </w:rPr>
        <w:t>町内外の幅広い層に向けて、わかりやすく・親しみやすい表現を用いる。</w:t>
      </w:r>
    </w:p>
    <w:p w14:paraId="1A73C843" w14:textId="77777777" w:rsidR="0014569E" w:rsidRPr="009548D6" w:rsidRDefault="0014569E" w:rsidP="0014569E">
      <w:pPr>
        <w:pStyle w:val="a9"/>
        <w:numPr>
          <w:ilvl w:val="0"/>
          <w:numId w:val="25"/>
        </w:numPr>
      </w:pPr>
      <w:r w:rsidRPr="009548D6">
        <w:rPr>
          <w:rFonts w:hint="eastAsia"/>
        </w:rPr>
        <w:t>住民・関係人口が「参加したくなる」発信内容を重視する。</w:t>
      </w:r>
    </w:p>
    <w:p w14:paraId="49FBA744" w14:textId="15DD1431" w:rsidR="00422B75" w:rsidRPr="009548D6" w:rsidRDefault="0014569E" w:rsidP="0014569E">
      <w:pPr>
        <w:pStyle w:val="a9"/>
        <w:numPr>
          <w:ilvl w:val="0"/>
          <w:numId w:val="25"/>
        </w:numPr>
      </w:pPr>
      <w:r w:rsidRPr="009548D6">
        <w:rPr>
          <w:rFonts w:hint="eastAsia"/>
        </w:rPr>
        <w:t>コンテンツの再利用・拡散性を考慮し、次年度以降の事業展開にも活用できる素材とする。</w:t>
      </w:r>
    </w:p>
    <w:p w14:paraId="2A04EF93" w14:textId="77777777" w:rsidR="00422B75" w:rsidRPr="009548D6" w:rsidRDefault="00422B75" w:rsidP="00422B75">
      <w:pPr>
        <w:pStyle w:val="a9"/>
        <w:numPr>
          <w:ilvl w:val="0"/>
          <w:numId w:val="27"/>
        </w:numPr>
      </w:pPr>
      <w:r w:rsidRPr="009548D6">
        <w:rPr>
          <w:rFonts w:hint="eastAsia"/>
        </w:rPr>
        <w:t>実施内容</w:t>
      </w:r>
    </w:p>
    <w:p w14:paraId="1A67AC00" w14:textId="7EECDF2A" w:rsidR="00422B75" w:rsidRPr="009548D6" w:rsidRDefault="003D0621" w:rsidP="00422B75">
      <w:pPr>
        <w:pStyle w:val="a9"/>
        <w:numPr>
          <w:ilvl w:val="1"/>
          <w:numId w:val="27"/>
        </w:numPr>
        <w:ind w:left="720"/>
      </w:pPr>
      <w:r w:rsidRPr="009548D6">
        <w:rPr>
          <w:rFonts w:hint="eastAsia"/>
        </w:rPr>
        <w:t>情報発信計画の策定</w:t>
      </w:r>
    </w:p>
    <w:p w14:paraId="09DBF960" w14:textId="77777777" w:rsidR="00C17B1D" w:rsidRPr="009548D6" w:rsidRDefault="00C17B1D" w:rsidP="00C17B1D">
      <w:pPr>
        <w:pStyle w:val="a9"/>
        <w:numPr>
          <w:ilvl w:val="0"/>
          <w:numId w:val="25"/>
        </w:numPr>
      </w:pPr>
      <w:r w:rsidRPr="009548D6">
        <w:rPr>
          <w:rFonts w:hint="eastAsia"/>
        </w:rPr>
        <w:t>ターゲット層（町民・関係人口・外部関係者）を設定し、メディア別の発信方針を整理する。</w:t>
      </w:r>
    </w:p>
    <w:p w14:paraId="6F535794" w14:textId="58B07F8A" w:rsidR="00422B75" w:rsidRPr="009548D6" w:rsidRDefault="00C17B1D" w:rsidP="00C17B1D">
      <w:pPr>
        <w:pStyle w:val="a9"/>
        <w:numPr>
          <w:ilvl w:val="0"/>
          <w:numId w:val="25"/>
        </w:numPr>
      </w:pPr>
      <w:r w:rsidRPr="009548D6">
        <w:rPr>
          <w:rFonts w:hint="eastAsia"/>
        </w:rPr>
        <w:t>コンテンツ形式（動画・記事・</w:t>
      </w:r>
      <w:r w:rsidRPr="009548D6">
        <w:t>SNS投稿等）を決定する。</w:t>
      </w:r>
    </w:p>
    <w:p w14:paraId="6B53BA81" w14:textId="330BAAFE" w:rsidR="00422B75" w:rsidRPr="009548D6" w:rsidRDefault="001B5A3F" w:rsidP="00422B75">
      <w:pPr>
        <w:pStyle w:val="a9"/>
        <w:numPr>
          <w:ilvl w:val="1"/>
          <w:numId w:val="27"/>
        </w:numPr>
        <w:ind w:left="720"/>
      </w:pPr>
      <w:r w:rsidRPr="009548D6">
        <w:rPr>
          <w:rFonts w:hint="eastAsia"/>
        </w:rPr>
        <w:t>広報素材の</w:t>
      </w:r>
      <w:r w:rsidR="00CE53D0" w:rsidRPr="009548D6">
        <w:rPr>
          <w:rFonts w:hint="eastAsia"/>
        </w:rPr>
        <w:t>製作</w:t>
      </w:r>
    </w:p>
    <w:p w14:paraId="26C036F5" w14:textId="2DE6E6C4" w:rsidR="0020659C" w:rsidRPr="009548D6" w:rsidRDefault="0020659C" w:rsidP="0020659C">
      <w:pPr>
        <w:pStyle w:val="a9"/>
        <w:numPr>
          <w:ilvl w:val="0"/>
          <w:numId w:val="25"/>
        </w:numPr>
      </w:pPr>
      <w:r w:rsidRPr="009548D6">
        <w:t>PR動画（1～2分程度）や紹介記事、SNS投稿用画像等を</w:t>
      </w:r>
      <w:r w:rsidR="00CE53D0" w:rsidRPr="009548D6">
        <w:rPr>
          <w:rFonts w:hint="eastAsia"/>
        </w:rPr>
        <w:t>製作</w:t>
      </w:r>
      <w:r w:rsidRPr="009548D6">
        <w:t>する。</w:t>
      </w:r>
    </w:p>
    <w:p w14:paraId="37091990" w14:textId="77777777" w:rsidR="0020659C" w:rsidRPr="009548D6" w:rsidRDefault="0020659C" w:rsidP="0020659C">
      <w:pPr>
        <w:pStyle w:val="a9"/>
        <w:numPr>
          <w:ilvl w:val="0"/>
          <w:numId w:val="25"/>
        </w:numPr>
      </w:pPr>
      <w:r w:rsidRPr="009548D6">
        <w:rPr>
          <w:rFonts w:hint="eastAsia"/>
        </w:rPr>
        <w:t>町内取材やワークショップの様子を撮影し、住民参加の雰囲気を伝える。</w:t>
      </w:r>
    </w:p>
    <w:p w14:paraId="084124F7" w14:textId="0AE67A26" w:rsidR="00422B75" w:rsidRPr="009548D6" w:rsidRDefault="0020659C" w:rsidP="0020659C">
      <w:pPr>
        <w:pStyle w:val="a9"/>
        <w:numPr>
          <w:ilvl w:val="0"/>
          <w:numId w:val="25"/>
        </w:numPr>
      </w:pPr>
      <w:r w:rsidRPr="009548D6">
        <w:rPr>
          <w:rFonts w:hint="eastAsia"/>
        </w:rPr>
        <w:t>町広報紙掲載用の原稿案を作成する。</w:t>
      </w:r>
    </w:p>
    <w:p w14:paraId="4633D53F" w14:textId="1CB7FE3B" w:rsidR="00422B75" w:rsidRPr="009548D6" w:rsidRDefault="002D016F" w:rsidP="00422B75">
      <w:pPr>
        <w:pStyle w:val="a9"/>
        <w:numPr>
          <w:ilvl w:val="1"/>
          <w:numId w:val="27"/>
        </w:numPr>
        <w:ind w:left="720"/>
      </w:pPr>
      <w:r w:rsidRPr="009548D6">
        <w:rPr>
          <w:rFonts w:hint="eastAsia"/>
        </w:rPr>
        <w:t>発信・公開支援</w:t>
      </w:r>
    </w:p>
    <w:p w14:paraId="37EE01EA" w14:textId="0C477A57" w:rsidR="002D016F" w:rsidRPr="009548D6" w:rsidRDefault="00CE53D0" w:rsidP="002D016F">
      <w:pPr>
        <w:pStyle w:val="a9"/>
        <w:numPr>
          <w:ilvl w:val="0"/>
          <w:numId w:val="25"/>
        </w:numPr>
      </w:pPr>
      <w:r w:rsidRPr="009548D6">
        <w:rPr>
          <w:rFonts w:hint="eastAsia"/>
        </w:rPr>
        <w:t>製作</w:t>
      </w:r>
      <w:r w:rsidR="002D016F" w:rsidRPr="009548D6">
        <w:rPr>
          <w:rFonts w:hint="eastAsia"/>
        </w:rPr>
        <w:t>した素材を町公式メディアやポータルに掲載できる形で納品する。</w:t>
      </w:r>
    </w:p>
    <w:p w14:paraId="5E9296CE" w14:textId="491CF2D8" w:rsidR="00422B75" w:rsidRPr="009548D6" w:rsidRDefault="002D016F" w:rsidP="00422B75">
      <w:pPr>
        <w:pStyle w:val="a9"/>
        <w:numPr>
          <w:ilvl w:val="0"/>
          <w:numId w:val="25"/>
        </w:numPr>
        <w:ind w:left="900"/>
      </w:pPr>
      <w:r w:rsidRPr="009548D6">
        <w:rPr>
          <w:rFonts w:hint="eastAsia"/>
        </w:rPr>
        <w:t>発信時のキャプションや説明文の作成支援を行う。</w:t>
      </w:r>
    </w:p>
    <w:p w14:paraId="38B0436A" w14:textId="286D7A8D" w:rsidR="00422B75" w:rsidRPr="009548D6" w:rsidRDefault="002D016F" w:rsidP="00422B75">
      <w:pPr>
        <w:pStyle w:val="a9"/>
        <w:numPr>
          <w:ilvl w:val="1"/>
          <w:numId w:val="27"/>
        </w:numPr>
        <w:ind w:left="720"/>
      </w:pPr>
      <w:r w:rsidRPr="009548D6">
        <w:rPr>
          <w:rFonts w:hint="eastAsia"/>
        </w:rPr>
        <w:t>効果確認と改善提案</w:t>
      </w:r>
    </w:p>
    <w:p w14:paraId="5762851E" w14:textId="01E7E444" w:rsidR="00422B75" w:rsidRPr="009548D6" w:rsidRDefault="002D016F" w:rsidP="00422B75">
      <w:pPr>
        <w:pStyle w:val="a9"/>
        <w:numPr>
          <w:ilvl w:val="0"/>
          <w:numId w:val="25"/>
        </w:numPr>
        <w:ind w:left="900"/>
      </w:pPr>
      <w:r w:rsidRPr="009548D6">
        <w:rPr>
          <w:rFonts w:hint="eastAsia"/>
        </w:rPr>
        <w:t>広報媒体ごとの反応やアクセス状況を整理し、次年度以降の</w:t>
      </w:r>
      <w:r w:rsidRPr="009548D6">
        <w:t>PR方針への示唆をまとめる。</w:t>
      </w:r>
    </w:p>
    <w:p w14:paraId="7999B772" w14:textId="77777777" w:rsidR="00422B75" w:rsidRPr="009548D6" w:rsidRDefault="00422B75" w:rsidP="00422B75">
      <w:pPr>
        <w:pStyle w:val="a9"/>
        <w:numPr>
          <w:ilvl w:val="0"/>
          <w:numId w:val="27"/>
        </w:numPr>
      </w:pPr>
      <w:r w:rsidRPr="009548D6">
        <w:rPr>
          <w:rFonts w:hint="eastAsia"/>
        </w:rPr>
        <w:t>成果物</w:t>
      </w:r>
    </w:p>
    <w:p w14:paraId="591413F8" w14:textId="064DF063" w:rsidR="00A41123" w:rsidRPr="009548D6" w:rsidRDefault="00A41123" w:rsidP="00A41123">
      <w:pPr>
        <w:pStyle w:val="a9"/>
        <w:numPr>
          <w:ilvl w:val="0"/>
          <w:numId w:val="25"/>
        </w:numPr>
      </w:pPr>
      <w:r w:rsidRPr="009548D6">
        <w:rPr>
          <w:rFonts w:hint="eastAsia"/>
        </w:rPr>
        <w:t>情報発信計画書</w:t>
      </w:r>
    </w:p>
    <w:p w14:paraId="724EF605" w14:textId="77777777" w:rsidR="00A41123" w:rsidRPr="009548D6" w:rsidRDefault="00A41123" w:rsidP="00A41123">
      <w:pPr>
        <w:pStyle w:val="a9"/>
        <w:numPr>
          <w:ilvl w:val="0"/>
          <w:numId w:val="25"/>
        </w:numPr>
      </w:pPr>
      <w:r w:rsidRPr="009548D6">
        <w:t>PR動画・SNS素材・広報記事案一式</w:t>
      </w:r>
    </w:p>
    <w:p w14:paraId="5A41115B" w14:textId="77777777" w:rsidR="00A41123" w:rsidRPr="009548D6" w:rsidRDefault="00A41123" w:rsidP="00A41123">
      <w:pPr>
        <w:pStyle w:val="a9"/>
        <w:numPr>
          <w:ilvl w:val="0"/>
          <w:numId w:val="25"/>
        </w:numPr>
      </w:pPr>
      <w:r w:rsidRPr="009548D6">
        <w:rPr>
          <w:rFonts w:hint="eastAsia"/>
        </w:rPr>
        <w:t>効果検証資料（反応・アクセス等）</w:t>
      </w:r>
    </w:p>
    <w:p w14:paraId="33734B6B" w14:textId="49D410BB" w:rsidR="00422B75" w:rsidRPr="009548D6" w:rsidRDefault="00A41123" w:rsidP="00A41123">
      <w:pPr>
        <w:pStyle w:val="a9"/>
        <w:numPr>
          <w:ilvl w:val="0"/>
          <w:numId w:val="25"/>
        </w:numPr>
      </w:pPr>
      <w:r w:rsidRPr="009548D6">
        <w:rPr>
          <w:rFonts w:hint="eastAsia"/>
        </w:rPr>
        <w:t>実施報告書</w:t>
      </w:r>
    </w:p>
    <w:p w14:paraId="6921090E" w14:textId="77777777" w:rsidR="00422B75" w:rsidRPr="009548D6" w:rsidRDefault="00422B75" w:rsidP="00422B75">
      <w:pPr>
        <w:pStyle w:val="a9"/>
        <w:numPr>
          <w:ilvl w:val="0"/>
          <w:numId w:val="27"/>
        </w:numPr>
      </w:pPr>
      <w:r w:rsidRPr="009548D6">
        <w:rPr>
          <w:rFonts w:hint="eastAsia"/>
        </w:rPr>
        <w:t>留意事項</w:t>
      </w:r>
    </w:p>
    <w:p w14:paraId="4869AE9F" w14:textId="4B3A19BA" w:rsidR="00181280" w:rsidRPr="009548D6" w:rsidRDefault="00181280" w:rsidP="00181280">
      <w:pPr>
        <w:pStyle w:val="a9"/>
        <w:numPr>
          <w:ilvl w:val="0"/>
          <w:numId w:val="25"/>
        </w:numPr>
      </w:pPr>
      <w:r w:rsidRPr="009548D6">
        <w:rPr>
          <w:rFonts w:hint="eastAsia"/>
        </w:rPr>
        <w:t>使用素材に関する著作権・肖像権等の確認を行い、必要な許諾を得ること。</w:t>
      </w:r>
    </w:p>
    <w:p w14:paraId="195CDBD0" w14:textId="77777777" w:rsidR="00181280" w:rsidRPr="009548D6" w:rsidRDefault="00181280" w:rsidP="00181280">
      <w:pPr>
        <w:pStyle w:val="a9"/>
        <w:numPr>
          <w:ilvl w:val="0"/>
          <w:numId w:val="25"/>
        </w:numPr>
      </w:pPr>
      <w:r w:rsidRPr="009548D6">
        <w:rPr>
          <w:rFonts w:hint="eastAsia"/>
        </w:rPr>
        <w:t>個人が特定される映像や発言を扱う場合は、事前に町の了承を得ること。</w:t>
      </w:r>
    </w:p>
    <w:p w14:paraId="779747AB" w14:textId="78CBF6B2" w:rsidR="00422B75" w:rsidRPr="009548D6" w:rsidRDefault="00181280" w:rsidP="00F36D3C">
      <w:pPr>
        <w:pStyle w:val="a9"/>
        <w:numPr>
          <w:ilvl w:val="0"/>
          <w:numId w:val="25"/>
        </w:numPr>
      </w:pPr>
      <w:r w:rsidRPr="009548D6">
        <w:rPr>
          <w:rFonts w:hint="eastAsia"/>
        </w:rPr>
        <w:t>コンテンツは町が将来的に自由に活用できる形で納品すること。</w:t>
      </w:r>
    </w:p>
    <w:p w14:paraId="252A07FA" w14:textId="77777777" w:rsidR="00422B75" w:rsidRPr="009548D6" w:rsidRDefault="00422B75" w:rsidP="00F36D3C"/>
    <w:p w14:paraId="454E00AD" w14:textId="6C535F69" w:rsidR="001979AF" w:rsidRPr="009548D6" w:rsidRDefault="001979AF" w:rsidP="001979AF">
      <w:pPr>
        <w:pStyle w:val="a9"/>
        <w:numPr>
          <w:ilvl w:val="0"/>
          <w:numId w:val="17"/>
        </w:numPr>
      </w:pPr>
      <w:r w:rsidRPr="009548D6">
        <w:rPr>
          <w:rFonts w:hint="eastAsia"/>
        </w:rPr>
        <w:t>進行管理・体制・スケジュール（参考）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2220"/>
        <w:gridCol w:w="4719"/>
      </w:tblGrid>
      <w:tr w:rsidR="006A09D1" w:rsidRPr="009548D6" w14:paraId="2D1FEB0F" w14:textId="77777777" w:rsidTr="00FA7A64">
        <w:tc>
          <w:tcPr>
            <w:tcW w:w="1555" w:type="dxa"/>
          </w:tcPr>
          <w:p w14:paraId="66972C02" w14:textId="7B642F62" w:rsidR="006A09D1" w:rsidRPr="009548D6" w:rsidRDefault="006A09D1" w:rsidP="00E75090">
            <w:pPr>
              <w:jc w:val="center"/>
            </w:pPr>
            <w:r w:rsidRPr="009548D6">
              <w:rPr>
                <w:rFonts w:hint="eastAsia"/>
              </w:rPr>
              <w:t>月</w:t>
            </w:r>
          </w:p>
        </w:tc>
        <w:tc>
          <w:tcPr>
            <w:tcW w:w="2220" w:type="dxa"/>
          </w:tcPr>
          <w:p w14:paraId="508030BA" w14:textId="1433FC75" w:rsidR="006A09D1" w:rsidRPr="009548D6" w:rsidRDefault="006A09D1" w:rsidP="00E75090">
            <w:pPr>
              <w:jc w:val="center"/>
            </w:pPr>
            <w:r w:rsidRPr="009548D6">
              <w:rPr>
                <w:rFonts w:hint="eastAsia"/>
              </w:rPr>
              <w:t>主な取組</w:t>
            </w:r>
          </w:p>
        </w:tc>
        <w:tc>
          <w:tcPr>
            <w:tcW w:w="4719" w:type="dxa"/>
          </w:tcPr>
          <w:p w14:paraId="60DA2DE7" w14:textId="7AA5DA56" w:rsidR="006A09D1" w:rsidRPr="009548D6" w:rsidRDefault="006A09D1" w:rsidP="00E75090">
            <w:pPr>
              <w:jc w:val="center"/>
            </w:pPr>
            <w:r w:rsidRPr="009548D6">
              <w:rPr>
                <w:rFonts w:hint="eastAsia"/>
              </w:rPr>
              <w:t>内容の概要</w:t>
            </w:r>
          </w:p>
        </w:tc>
      </w:tr>
      <w:tr w:rsidR="006A09D1" w:rsidRPr="009548D6" w14:paraId="041315AD" w14:textId="77777777" w:rsidTr="00FA7A64">
        <w:tc>
          <w:tcPr>
            <w:tcW w:w="1555" w:type="dxa"/>
          </w:tcPr>
          <w:p w14:paraId="3C8966C1" w14:textId="2AA600BB" w:rsidR="006A09D1" w:rsidRPr="009548D6" w:rsidRDefault="006A09D1" w:rsidP="006A09D1">
            <w:r w:rsidRPr="009548D6">
              <w:rPr>
                <w:rFonts w:hint="eastAsia"/>
              </w:rPr>
              <w:t>2025年12月</w:t>
            </w:r>
          </w:p>
        </w:tc>
        <w:tc>
          <w:tcPr>
            <w:tcW w:w="2220" w:type="dxa"/>
          </w:tcPr>
          <w:p w14:paraId="7E37DED0" w14:textId="3D76DF2C" w:rsidR="006A09D1" w:rsidRPr="009548D6" w:rsidRDefault="006A09D1" w:rsidP="006A09D1">
            <w:r w:rsidRPr="009548D6">
              <w:rPr>
                <w:rFonts w:hint="eastAsia"/>
              </w:rPr>
              <w:t>事業キックオフ準備・初回協議</w:t>
            </w:r>
          </w:p>
        </w:tc>
        <w:tc>
          <w:tcPr>
            <w:tcW w:w="4719" w:type="dxa"/>
          </w:tcPr>
          <w:p w14:paraId="406BD68F" w14:textId="145C81A4" w:rsidR="006A09D1" w:rsidRPr="009548D6" w:rsidRDefault="006A09D1" w:rsidP="006A09D1">
            <w:r w:rsidRPr="009548D6">
              <w:rPr>
                <w:rFonts w:hint="eastAsia"/>
              </w:rPr>
              <w:t>契約締結後、町担当者・受託者間で初回ミーティングを実施。業務方針・行程・役割分担を確認する。</w:t>
            </w:r>
          </w:p>
        </w:tc>
      </w:tr>
      <w:tr w:rsidR="006A09D1" w:rsidRPr="009548D6" w14:paraId="26A588B6" w14:textId="77777777" w:rsidTr="00FA7A64">
        <w:tc>
          <w:tcPr>
            <w:tcW w:w="1555" w:type="dxa"/>
          </w:tcPr>
          <w:p w14:paraId="6B334CA3" w14:textId="3BE61E36" w:rsidR="006A09D1" w:rsidRPr="009548D6" w:rsidRDefault="006A09D1" w:rsidP="006A09D1">
            <w:r w:rsidRPr="009548D6">
              <w:rPr>
                <w:rFonts w:hint="eastAsia"/>
              </w:rPr>
              <w:t>2026年1月</w:t>
            </w:r>
          </w:p>
        </w:tc>
        <w:tc>
          <w:tcPr>
            <w:tcW w:w="2220" w:type="dxa"/>
          </w:tcPr>
          <w:p w14:paraId="2A0FEB4C" w14:textId="223B90AF" w:rsidR="006A09D1" w:rsidRPr="009548D6" w:rsidRDefault="006A09D1" w:rsidP="006A09D1">
            <w:r w:rsidRPr="009548D6">
              <w:rPr>
                <w:rFonts w:hint="eastAsia"/>
              </w:rPr>
              <w:t>現状整理・</w:t>
            </w:r>
            <w:r w:rsidR="00CE53D0" w:rsidRPr="009548D6">
              <w:rPr>
                <w:rFonts w:hint="eastAsia"/>
              </w:rPr>
              <w:t>明和町</w:t>
            </w:r>
            <w:r w:rsidR="008738D9" w:rsidRPr="009548D6">
              <w:rPr>
                <w:rFonts w:hint="eastAsia"/>
              </w:rPr>
              <w:t>「三重県明和町 2040ビジョン」</w:t>
            </w:r>
            <w:r w:rsidRPr="009548D6">
              <w:rPr>
                <w:rFonts w:hint="eastAsia"/>
              </w:rPr>
              <w:t>検討</w:t>
            </w:r>
          </w:p>
        </w:tc>
        <w:tc>
          <w:tcPr>
            <w:tcW w:w="4719" w:type="dxa"/>
          </w:tcPr>
          <w:p w14:paraId="3FC2939B" w14:textId="77CE9CE3" w:rsidR="006A09D1" w:rsidRPr="009548D6" w:rsidRDefault="006A09D1" w:rsidP="006A09D1">
            <w:r w:rsidRPr="009548D6">
              <w:rPr>
                <w:rFonts w:hint="eastAsia"/>
              </w:rPr>
              <w:t>関係者ヒアリング、データ整理、ワークショップ実施などにより現状把握と将来像の整理を行う。</w:t>
            </w:r>
          </w:p>
        </w:tc>
      </w:tr>
      <w:tr w:rsidR="006A09D1" w:rsidRPr="009548D6" w14:paraId="79726895" w14:textId="77777777" w:rsidTr="00FA7A64">
        <w:tc>
          <w:tcPr>
            <w:tcW w:w="1555" w:type="dxa"/>
          </w:tcPr>
          <w:p w14:paraId="377A7B12" w14:textId="2C20700F" w:rsidR="006A09D1" w:rsidRPr="009548D6" w:rsidRDefault="006A09D1" w:rsidP="006A09D1">
            <w:r w:rsidRPr="009548D6">
              <w:rPr>
                <w:rFonts w:hint="eastAsia"/>
              </w:rPr>
              <w:t>2026年2月</w:t>
            </w:r>
          </w:p>
        </w:tc>
        <w:tc>
          <w:tcPr>
            <w:tcW w:w="2220" w:type="dxa"/>
          </w:tcPr>
          <w:p w14:paraId="70D029EB" w14:textId="7D943815" w:rsidR="006A09D1" w:rsidRPr="009548D6" w:rsidRDefault="006A09D1" w:rsidP="006A09D1">
            <w:r w:rsidRPr="009548D6">
              <w:rPr>
                <w:rFonts w:hint="eastAsia"/>
              </w:rPr>
              <w:t>参画</w:t>
            </w:r>
            <w:r w:rsidR="00932DE0">
              <w:rPr>
                <w:rFonts w:hint="eastAsia"/>
              </w:rPr>
              <w:t>導線</w:t>
            </w:r>
            <w:r w:rsidR="00CE53D0" w:rsidRPr="009548D6">
              <w:rPr>
                <w:rFonts w:hint="eastAsia"/>
              </w:rPr>
              <w:t>検討</w:t>
            </w:r>
            <w:r w:rsidRPr="009548D6">
              <w:rPr>
                <w:rFonts w:hint="eastAsia"/>
              </w:rPr>
              <w:t>・広報素材</w:t>
            </w:r>
            <w:r w:rsidR="00CE53D0" w:rsidRPr="009548D6">
              <w:rPr>
                <w:rFonts w:hint="eastAsia"/>
              </w:rPr>
              <w:t>製作</w:t>
            </w:r>
          </w:p>
        </w:tc>
        <w:tc>
          <w:tcPr>
            <w:tcW w:w="4719" w:type="dxa"/>
          </w:tcPr>
          <w:p w14:paraId="7CE5080A" w14:textId="34DBA951" w:rsidR="006A09D1" w:rsidRPr="009548D6" w:rsidRDefault="006A09D1" w:rsidP="006A09D1">
            <w:r w:rsidRPr="009548D6">
              <w:rPr>
                <w:rFonts w:hint="eastAsia"/>
              </w:rPr>
              <w:t>住民参画導線の設計、デジタルツールの初期設定、PR素材（動画・記事等）の</w:t>
            </w:r>
            <w:r w:rsidR="00CE53D0" w:rsidRPr="009548D6">
              <w:rPr>
                <w:rFonts w:hint="eastAsia"/>
              </w:rPr>
              <w:t>製作</w:t>
            </w:r>
            <w:r w:rsidRPr="009548D6">
              <w:rPr>
                <w:rFonts w:hint="eastAsia"/>
              </w:rPr>
              <w:t>を行う。</w:t>
            </w:r>
          </w:p>
        </w:tc>
      </w:tr>
      <w:tr w:rsidR="006A09D1" w:rsidRPr="009548D6" w14:paraId="781D5230" w14:textId="77777777" w:rsidTr="00FA7A64">
        <w:tc>
          <w:tcPr>
            <w:tcW w:w="1555" w:type="dxa"/>
          </w:tcPr>
          <w:p w14:paraId="35230D32" w14:textId="658B6190" w:rsidR="006A09D1" w:rsidRPr="009548D6" w:rsidRDefault="006A09D1" w:rsidP="006A09D1">
            <w:r w:rsidRPr="009548D6">
              <w:rPr>
                <w:rFonts w:hint="eastAsia"/>
              </w:rPr>
              <w:t>2026年3月</w:t>
            </w:r>
          </w:p>
        </w:tc>
        <w:tc>
          <w:tcPr>
            <w:tcW w:w="2220" w:type="dxa"/>
          </w:tcPr>
          <w:p w14:paraId="1CBE14C1" w14:textId="2F2AC48E" w:rsidR="006A09D1" w:rsidRPr="009548D6" w:rsidRDefault="006A09D1" w:rsidP="006A09D1">
            <w:r w:rsidRPr="009548D6">
              <w:rPr>
                <w:rFonts w:hint="eastAsia"/>
              </w:rPr>
              <w:t>成果整理・報告</w:t>
            </w:r>
          </w:p>
        </w:tc>
        <w:tc>
          <w:tcPr>
            <w:tcW w:w="4719" w:type="dxa"/>
          </w:tcPr>
          <w:p w14:paraId="432EDE92" w14:textId="16C33D00" w:rsidR="006A09D1" w:rsidRPr="009548D6" w:rsidRDefault="006A09D1" w:rsidP="006A09D1">
            <w:r w:rsidRPr="009548D6">
              <w:rPr>
                <w:rFonts w:hint="eastAsia"/>
              </w:rPr>
              <w:t>成果物の取りまとめ、最終報告会の実施、次年度に向けた改善提案の整理を行う。</w:t>
            </w:r>
          </w:p>
        </w:tc>
      </w:tr>
    </w:tbl>
    <w:p w14:paraId="12FD3BC1" w14:textId="77777777" w:rsidR="006A09D1" w:rsidRPr="009548D6" w:rsidRDefault="006A09D1" w:rsidP="00F36D3C"/>
    <w:p w14:paraId="6B1FAAF3" w14:textId="5E73E7AD" w:rsidR="00422B75" w:rsidRPr="009548D6" w:rsidRDefault="00986494" w:rsidP="00F36D3C">
      <w:pPr>
        <w:pStyle w:val="a9"/>
        <w:numPr>
          <w:ilvl w:val="0"/>
          <w:numId w:val="17"/>
        </w:numPr>
      </w:pPr>
      <w:r w:rsidRPr="009548D6">
        <w:rPr>
          <w:rFonts w:hint="eastAsia"/>
        </w:rPr>
        <w:t>総合留意事項</w:t>
      </w:r>
    </w:p>
    <w:p w14:paraId="5372B138" w14:textId="6FC85434" w:rsidR="00986494" w:rsidRPr="009548D6" w:rsidRDefault="00986494" w:rsidP="00986494">
      <w:pPr>
        <w:pStyle w:val="a9"/>
        <w:numPr>
          <w:ilvl w:val="0"/>
          <w:numId w:val="25"/>
        </w:numPr>
        <w:ind w:left="360"/>
      </w:pPr>
      <w:r w:rsidRPr="009548D6">
        <w:rPr>
          <w:rFonts w:hint="eastAsia"/>
        </w:rPr>
        <w:t>各業務は町と適宜協議のうえ実施すること。</w:t>
      </w:r>
    </w:p>
    <w:p w14:paraId="72059838" w14:textId="47D2A641" w:rsidR="00986494" w:rsidRPr="009548D6" w:rsidRDefault="00986494" w:rsidP="00986494">
      <w:pPr>
        <w:pStyle w:val="a9"/>
        <w:numPr>
          <w:ilvl w:val="0"/>
          <w:numId w:val="25"/>
        </w:numPr>
        <w:ind w:left="360"/>
      </w:pPr>
      <w:r w:rsidRPr="009548D6">
        <w:rPr>
          <w:rFonts w:hint="eastAsia"/>
        </w:rPr>
        <w:t>成果物の著作権は明和町に帰属する。</w:t>
      </w:r>
    </w:p>
    <w:p w14:paraId="5BAD9C3F" w14:textId="0AF7E484" w:rsidR="00986494" w:rsidRPr="009548D6" w:rsidRDefault="00986494" w:rsidP="00986494">
      <w:pPr>
        <w:pStyle w:val="a9"/>
        <w:numPr>
          <w:ilvl w:val="0"/>
          <w:numId w:val="25"/>
        </w:numPr>
        <w:ind w:left="360"/>
      </w:pPr>
      <w:r w:rsidRPr="009548D6">
        <w:rPr>
          <w:rFonts w:hint="eastAsia"/>
        </w:rPr>
        <w:t>収集した個人情報は適切に管理し、目的外利用・第三者提供を行わないこと。</w:t>
      </w:r>
    </w:p>
    <w:p w14:paraId="28AD71C2" w14:textId="50F14B95" w:rsidR="00986494" w:rsidRPr="009548D6" w:rsidRDefault="00986494" w:rsidP="00986494">
      <w:pPr>
        <w:pStyle w:val="a9"/>
        <w:numPr>
          <w:ilvl w:val="0"/>
          <w:numId w:val="25"/>
        </w:numPr>
        <w:ind w:left="360"/>
      </w:pPr>
      <w:r w:rsidRPr="009548D6">
        <w:rPr>
          <w:rFonts w:hint="eastAsia"/>
        </w:rPr>
        <w:t>実施過程で得られた知見やノウハウは、町の今後の事業運営に資する形で共有すること。</w:t>
      </w:r>
    </w:p>
    <w:sectPr w:rsidR="00986494" w:rsidRPr="009548D6" w:rsidSect="00522079">
      <w:headerReference w:type="first" r:id="rId8"/>
      <w:pgSz w:w="11906" w:h="16838"/>
      <w:pgMar w:top="1985" w:right="1701" w:bottom="1701" w:left="1701" w:header="158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D316F" w14:textId="77777777" w:rsidR="00872458" w:rsidRDefault="00872458" w:rsidP="00A27FCC">
      <w:r>
        <w:separator/>
      </w:r>
    </w:p>
  </w:endnote>
  <w:endnote w:type="continuationSeparator" w:id="0">
    <w:p w14:paraId="2788CE88" w14:textId="77777777" w:rsidR="00872458" w:rsidRDefault="00872458" w:rsidP="00A2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BE8D2" w14:textId="77777777" w:rsidR="00872458" w:rsidRDefault="00872458" w:rsidP="00A27FCC">
      <w:r>
        <w:separator/>
      </w:r>
    </w:p>
  </w:footnote>
  <w:footnote w:type="continuationSeparator" w:id="0">
    <w:p w14:paraId="1ABB2576" w14:textId="77777777" w:rsidR="00872458" w:rsidRDefault="00872458" w:rsidP="00A27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62542" w14:textId="61B9F495" w:rsidR="00522079" w:rsidRPr="00522079" w:rsidRDefault="00522079" w:rsidP="00522079">
    <w:pPr>
      <w:pStyle w:val="aa"/>
      <w:rPr>
        <w:bdr w:val="single" w:sz="4" w:space="0" w:color="auto"/>
      </w:rPr>
    </w:pPr>
    <w:r w:rsidRPr="006A1E99">
      <w:rPr>
        <w:rFonts w:hint="eastAsia"/>
        <w:bdr w:val="single" w:sz="4" w:space="0" w:color="auto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0A0"/>
    <w:multiLevelType w:val="multilevel"/>
    <w:tmpl w:val="E4DC5A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B4345"/>
    <w:multiLevelType w:val="multilevel"/>
    <w:tmpl w:val="06FE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8F5BC4"/>
    <w:multiLevelType w:val="multilevel"/>
    <w:tmpl w:val="801A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D66093"/>
    <w:multiLevelType w:val="hybridMultilevel"/>
    <w:tmpl w:val="58D8E898"/>
    <w:lvl w:ilvl="0" w:tplc="FFFFFFFF">
      <w:start w:val="1"/>
      <w:numFmt w:val="decimalFullWidth"/>
      <w:lvlText w:val="(%1)"/>
      <w:lvlJc w:val="left"/>
      <w:pPr>
        <w:ind w:left="60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0B613C95"/>
    <w:multiLevelType w:val="multilevel"/>
    <w:tmpl w:val="B98C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D94722"/>
    <w:multiLevelType w:val="multilevel"/>
    <w:tmpl w:val="591C1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E53F63"/>
    <w:multiLevelType w:val="multilevel"/>
    <w:tmpl w:val="EF6A51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5A7CEA"/>
    <w:multiLevelType w:val="multilevel"/>
    <w:tmpl w:val="CF58D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A95FC7"/>
    <w:multiLevelType w:val="hybridMultilevel"/>
    <w:tmpl w:val="381020EA"/>
    <w:lvl w:ilvl="0" w:tplc="C98EC84A">
      <w:start w:val="1"/>
      <w:numFmt w:val="decimalFullWidth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2D33D46"/>
    <w:multiLevelType w:val="hybridMultilevel"/>
    <w:tmpl w:val="60702D60"/>
    <w:lvl w:ilvl="0" w:tplc="1CD6AC5C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33B585E"/>
    <w:multiLevelType w:val="multilevel"/>
    <w:tmpl w:val="CB4EF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D94CB3"/>
    <w:multiLevelType w:val="hybridMultilevel"/>
    <w:tmpl w:val="BFF8FDA2"/>
    <w:lvl w:ilvl="0" w:tplc="FFFFFFFF">
      <w:start w:val="1"/>
      <w:numFmt w:val="decimalFullWidth"/>
      <w:lvlText w:val="(%1)"/>
      <w:lvlJc w:val="left"/>
      <w:pPr>
        <w:ind w:left="600" w:hanging="39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2" w15:restartNumberingAfterBreak="0">
    <w:nsid w:val="269C6AEE"/>
    <w:multiLevelType w:val="multilevel"/>
    <w:tmpl w:val="D6DA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826DC1"/>
    <w:multiLevelType w:val="multilevel"/>
    <w:tmpl w:val="A22A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FB14A5"/>
    <w:multiLevelType w:val="hybridMultilevel"/>
    <w:tmpl w:val="58D8E898"/>
    <w:lvl w:ilvl="0" w:tplc="FFFFFFFF">
      <w:start w:val="1"/>
      <w:numFmt w:val="decimalFullWidth"/>
      <w:lvlText w:val="(%1)"/>
      <w:lvlJc w:val="left"/>
      <w:pPr>
        <w:ind w:left="60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3C19544E"/>
    <w:multiLevelType w:val="hybridMultilevel"/>
    <w:tmpl w:val="04B04900"/>
    <w:lvl w:ilvl="0" w:tplc="CD18C108">
      <w:start w:val="1"/>
      <w:numFmt w:val="bullet"/>
      <w:lvlText w:val="・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6" w15:restartNumberingAfterBreak="0">
    <w:nsid w:val="3DB9212A"/>
    <w:multiLevelType w:val="multilevel"/>
    <w:tmpl w:val="FDA2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427604"/>
    <w:multiLevelType w:val="multilevel"/>
    <w:tmpl w:val="B694D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472370"/>
    <w:multiLevelType w:val="hybridMultilevel"/>
    <w:tmpl w:val="58D8E898"/>
    <w:lvl w:ilvl="0" w:tplc="FFFFFFFF">
      <w:start w:val="1"/>
      <w:numFmt w:val="decimalFullWidth"/>
      <w:lvlText w:val="(%1)"/>
      <w:lvlJc w:val="left"/>
      <w:pPr>
        <w:ind w:left="60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9" w15:restartNumberingAfterBreak="0">
    <w:nsid w:val="499C23D5"/>
    <w:multiLevelType w:val="hybridMultilevel"/>
    <w:tmpl w:val="A9AA5FF6"/>
    <w:lvl w:ilvl="0" w:tplc="1A207F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DC547C8"/>
    <w:multiLevelType w:val="multilevel"/>
    <w:tmpl w:val="2C90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8EF13CB"/>
    <w:multiLevelType w:val="multilevel"/>
    <w:tmpl w:val="31D4F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B581943"/>
    <w:multiLevelType w:val="multilevel"/>
    <w:tmpl w:val="A4225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C477D5"/>
    <w:multiLevelType w:val="hybridMultilevel"/>
    <w:tmpl w:val="58D8E898"/>
    <w:lvl w:ilvl="0" w:tplc="FFFFFFFF">
      <w:start w:val="1"/>
      <w:numFmt w:val="decimalFullWidth"/>
      <w:lvlText w:val="(%1)"/>
      <w:lvlJc w:val="left"/>
      <w:pPr>
        <w:ind w:left="60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4" w15:restartNumberingAfterBreak="0">
    <w:nsid w:val="6C013AA6"/>
    <w:multiLevelType w:val="multilevel"/>
    <w:tmpl w:val="7128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CC87EDF"/>
    <w:multiLevelType w:val="hybridMultilevel"/>
    <w:tmpl w:val="BFF8FDA2"/>
    <w:lvl w:ilvl="0" w:tplc="784C86D0">
      <w:start w:val="1"/>
      <w:numFmt w:val="decimalFullWidth"/>
      <w:lvlText w:val="(%1)"/>
      <w:lvlJc w:val="left"/>
      <w:pPr>
        <w:ind w:left="600" w:hanging="390"/>
      </w:pPr>
      <w:rPr>
        <w:rFonts w:hint="default"/>
      </w:rPr>
    </w:lvl>
    <w:lvl w:ilvl="1" w:tplc="DAE07906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6" w15:restartNumberingAfterBreak="0">
    <w:nsid w:val="78EA7C17"/>
    <w:multiLevelType w:val="hybridMultilevel"/>
    <w:tmpl w:val="BFF8FDA2"/>
    <w:lvl w:ilvl="0" w:tplc="FFFFFFFF">
      <w:start w:val="1"/>
      <w:numFmt w:val="decimalFullWidth"/>
      <w:lvlText w:val="(%1)"/>
      <w:lvlJc w:val="left"/>
      <w:pPr>
        <w:ind w:left="600" w:hanging="39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185284561">
    <w:abstractNumId w:val="17"/>
  </w:num>
  <w:num w:numId="2" w16cid:durableId="49425899">
    <w:abstractNumId w:val="22"/>
  </w:num>
  <w:num w:numId="3" w16cid:durableId="1933969509">
    <w:abstractNumId w:val="20"/>
  </w:num>
  <w:num w:numId="4" w16cid:durableId="979771847">
    <w:abstractNumId w:val="13"/>
  </w:num>
  <w:num w:numId="5" w16cid:durableId="1025788565">
    <w:abstractNumId w:val="2"/>
  </w:num>
  <w:num w:numId="6" w16cid:durableId="100951207">
    <w:abstractNumId w:val="5"/>
  </w:num>
  <w:num w:numId="7" w16cid:durableId="1728454053">
    <w:abstractNumId w:val="12"/>
  </w:num>
  <w:num w:numId="8" w16cid:durableId="1296644132">
    <w:abstractNumId w:val="0"/>
  </w:num>
  <w:num w:numId="9" w16cid:durableId="1130246090">
    <w:abstractNumId w:val="1"/>
  </w:num>
  <w:num w:numId="10" w16cid:durableId="629628271">
    <w:abstractNumId w:val="6"/>
  </w:num>
  <w:num w:numId="11" w16cid:durableId="1615332510">
    <w:abstractNumId w:val="10"/>
  </w:num>
  <w:num w:numId="12" w16cid:durableId="793988593">
    <w:abstractNumId w:val="21"/>
  </w:num>
  <w:num w:numId="13" w16cid:durableId="496697537">
    <w:abstractNumId w:val="24"/>
  </w:num>
  <w:num w:numId="14" w16cid:durableId="2045858595">
    <w:abstractNumId w:val="4"/>
  </w:num>
  <w:num w:numId="15" w16cid:durableId="1150247767">
    <w:abstractNumId w:val="7"/>
  </w:num>
  <w:num w:numId="16" w16cid:durableId="1546985265">
    <w:abstractNumId w:val="16"/>
  </w:num>
  <w:num w:numId="17" w16cid:durableId="278687175">
    <w:abstractNumId w:val="9"/>
  </w:num>
  <w:num w:numId="18" w16cid:durableId="810558642">
    <w:abstractNumId w:val="19"/>
  </w:num>
  <w:num w:numId="19" w16cid:durableId="1448426829">
    <w:abstractNumId w:val="8"/>
  </w:num>
  <w:num w:numId="20" w16cid:durableId="978264273">
    <w:abstractNumId w:val="25"/>
  </w:num>
  <w:num w:numId="21" w16cid:durableId="1032607717">
    <w:abstractNumId w:val="14"/>
  </w:num>
  <w:num w:numId="22" w16cid:durableId="956255562">
    <w:abstractNumId w:val="3"/>
  </w:num>
  <w:num w:numId="23" w16cid:durableId="649867304">
    <w:abstractNumId w:val="18"/>
  </w:num>
  <w:num w:numId="24" w16cid:durableId="134759019">
    <w:abstractNumId w:val="23"/>
  </w:num>
  <w:num w:numId="25" w16cid:durableId="151021226">
    <w:abstractNumId w:val="15"/>
  </w:num>
  <w:num w:numId="26" w16cid:durableId="966426588">
    <w:abstractNumId w:val="11"/>
  </w:num>
  <w:num w:numId="27" w16cid:durableId="144611996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3F"/>
    <w:rsid w:val="00007C3A"/>
    <w:rsid w:val="000137EA"/>
    <w:rsid w:val="00015EA7"/>
    <w:rsid w:val="0003289D"/>
    <w:rsid w:val="00037015"/>
    <w:rsid w:val="000443A1"/>
    <w:rsid w:val="0005564A"/>
    <w:rsid w:val="00056E40"/>
    <w:rsid w:val="00067D60"/>
    <w:rsid w:val="00070E7E"/>
    <w:rsid w:val="00074ED7"/>
    <w:rsid w:val="00083BFA"/>
    <w:rsid w:val="000A3166"/>
    <w:rsid w:val="000A3881"/>
    <w:rsid w:val="000A41DE"/>
    <w:rsid w:val="000A71E9"/>
    <w:rsid w:val="000C1519"/>
    <w:rsid w:val="000D2E0D"/>
    <w:rsid w:val="000F0267"/>
    <w:rsid w:val="000F53A8"/>
    <w:rsid w:val="000F5E9C"/>
    <w:rsid w:val="000F6152"/>
    <w:rsid w:val="001034A3"/>
    <w:rsid w:val="00103F76"/>
    <w:rsid w:val="0011064D"/>
    <w:rsid w:val="001157FB"/>
    <w:rsid w:val="001375B3"/>
    <w:rsid w:val="00140C88"/>
    <w:rsid w:val="00140E71"/>
    <w:rsid w:val="0014569E"/>
    <w:rsid w:val="001471BC"/>
    <w:rsid w:val="00157313"/>
    <w:rsid w:val="0016198E"/>
    <w:rsid w:val="00174CEE"/>
    <w:rsid w:val="00174D68"/>
    <w:rsid w:val="00181280"/>
    <w:rsid w:val="00181AC6"/>
    <w:rsid w:val="00183E01"/>
    <w:rsid w:val="00192ECE"/>
    <w:rsid w:val="00194607"/>
    <w:rsid w:val="001979AF"/>
    <w:rsid w:val="001B5A3F"/>
    <w:rsid w:val="001B62A3"/>
    <w:rsid w:val="001C562D"/>
    <w:rsid w:val="001D3598"/>
    <w:rsid w:val="001D4B3B"/>
    <w:rsid w:val="001E21D0"/>
    <w:rsid w:val="001F1B5A"/>
    <w:rsid w:val="00204E29"/>
    <w:rsid w:val="0020659C"/>
    <w:rsid w:val="002071EF"/>
    <w:rsid w:val="00216557"/>
    <w:rsid w:val="00225DC7"/>
    <w:rsid w:val="0024697A"/>
    <w:rsid w:val="002542D1"/>
    <w:rsid w:val="00272E5C"/>
    <w:rsid w:val="002730FB"/>
    <w:rsid w:val="00275D33"/>
    <w:rsid w:val="002A2248"/>
    <w:rsid w:val="002A3B9A"/>
    <w:rsid w:val="002B001E"/>
    <w:rsid w:val="002B359C"/>
    <w:rsid w:val="002B474A"/>
    <w:rsid w:val="002D016F"/>
    <w:rsid w:val="002D0191"/>
    <w:rsid w:val="002D15E4"/>
    <w:rsid w:val="002D646C"/>
    <w:rsid w:val="002D7F9D"/>
    <w:rsid w:val="002E3547"/>
    <w:rsid w:val="002F463A"/>
    <w:rsid w:val="002F6578"/>
    <w:rsid w:val="00341A07"/>
    <w:rsid w:val="00344B9C"/>
    <w:rsid w:val="00345181"/>
    <w:rsid w:val="00357BCF"/>
    <w:rsid w:val="003710AE"/>
    <w:rsid w:val="00380B8E"/>
    <w:rsid w:val="0039780B"/>
    <w:rsid w:val="003A72C1"/>
    <w:rsid w:val="003B4D2B"/>
    <w:rsid w:val="003D03EA"/>
    <w:rsid w:val="003D0621"/>
    <w:rsid w:val="003F0D27"/>
    <w:rsid w:val="003F761E"/>
    <w:rsid w:val="00401B96"/>
    <w:rsid w:val="0040262C"/>
    <w:rsid w:val="004029FF"/>
    <w:rsid w:val="00407F31"/>
    <w:rsid w:val="00412DA5"/>
    <w:rsid w:val="00413ED1"/>
    <w:rsid w:val="0041492E"/>
    <w:rsid w:val="00422B75"/>
    <w:rsid w:val="004263B4"/>
    <w:rsid w:val="00434F5B"/>
    <w:rsid w:val="00436716"/>
    <w:rsid w:val="00446931"/>
    <w:rsid w:val="0045101C"/>
    <w:rsid w:val="004513CE"/>
    <w:rsid w:val="0046306D"/>
    <w:rsid w:val="004631AA"/>
    <w:rsid w:val="00474660"/>
    <w:rsid w:val="004749F3"/>
    <w:rsid w:val="00474A35"/>
    <w:rsid w:val="004922E2"/>
    <w:rsid w:val="00495A76"/>
    <w:rsid w:val="004B5161"/>
    <w:rsid w:val="004B57C3"/>
    <w:rsid w:val="004C3DDF"/>
    <w:rsid w:val="004D0A09"/>
    <w:rsid w:val="004D1553"/>
    <w:rsid w:val="005051A6"/>
    <w:rsid w:val="00507409"/>
    <w:rsid w:val="00522079"/>
    <w:rsid w:val="00531A50"/>
    <w:rsid w:val="00534C86"/>
    <w:rsid w:val="0053796B"/>
    <w:rsid w:val="00551765"/>
    <w:rsid w:val="00553B16"/>
    <w:rsid w:val="005542F1"/>
    <w:rsid w:val="00555E2B"/>
    <w:rsid w:val="0055631B"/>
    <w:rsid w:val="005664CD"/>
    <w:rsid w:val="00580C73"/>
    <w:rsid w:val="00594691"/>
    <w:rsid w:val="00594DFF"/>
    <w:rsid w:val="005953F3"/>
    <w:rsid w:val="00596BC7"/>
    <w:rsid w:val="005C32E6"/>
    <w:rsid w:val="005C7E47"/>
    <w:rsid w:val="005D5912"/>
    <w:rsid w:val="005E31E3"/>
    <w:rsid w:val="005F3655"/>
    <w:rsid w:val="0060012F"/>
    <w:rsid w:val="00623FDF"/>
    <w:rsid w:val="00631043"/>
    <w:rsid w:val="00635122"/>
    <w:rsid w:val="006431E1"/>
    <w:rsid w:val="00652C7D"/>
    <w:rsid w:val="00653908"/>
    <w:rsid w:val="006550CC"/>
    <w:rsid w:val="006760F4"/>
    <w:rsid w:val="006763B6"/>
    <w:rsid w:val="00681057"/>
    <w:rsid w:val="00687179"/>
    <w:rsid w:val="0069586F"/>
    <w:rsid w:val="00695936"/>
    <w:rsid w:val="006A0887"/>
    <w:rsid w:val="006A09D1"/>
    <w:rsid w:val="006A1E99"/>
    <w:rsid w:val="006A548D"/>
    <w:rsid w:val="006A6EB3"/>
    <w:rsid w:val="006B123C"/>
    <w:rsid w:val="006B735F"/>
    <w:rsid w:val="006D2F2B"/>
    <w:rsid w:val="006D4854"/>
    <w:rsid w:val="006F0AAC"/>
    <w:rsid w:val="006F0B9B"/>
    <w:rsid w:val="006F2E68"/>
    <w:rsid w:val="006F593A"/>
    <w:rsid w:val="006F6278"/>
    <w:rsid w:val="007133F1"/>
    <w:rsid w:val="007173ED"/>
    <w:rsid w:val="0072561F"/>
    <w:rsid w:val="0072784E"/>
    <w:rsid w:val="00735953"/>
    <w:rsid w:val="00743915"/>
    <w:rsid w:val="00747AE7"/>
    <w:rsid w:val="007512F7"/>
    <w:rsid w:val="00755D54"/>
    <w:rsid w:val="0077123E"/>
    <w:rsid w:val="00785AE7"/>
    <w:rsid w:val="007862CA"/>
    <w:rsid w:val="007964D0"/>
    <w:rsid w:val="007A1EBC"/>
    <w:rsid w:val="007A69F6"/>
    <w:rsid w:val="007A7F01"/>
    <w:rsid w:val="007B0A66"/>
    <w:rsid w:val="007B29DB"/>
    <w:rsid w:val="007B44B1"/>
    <w:rsid w:val="007C54E3"/>
    <w:rsid w:val="007C58E8"/>
    <w:rsid w:val="007C7088"/>
    <w:rsid w:val="007C7C14"/>
    <w:rsid w:val="007E353D"/>
    <w:rsid w:val="007E41B8"/>
    <w:rsid w:val="007E4428"/>
    <w:rsid w:val="007E76B5"/>
    <w:rsid w:val="007F7C73"/>
    <w:rsid w:val="00802FEE"/>
    <w:rsid w:val="00811AF2"/>
    <w:rsid w:val="0081691E"/>
    <w:rsid w:val="008236D1"/>
    <w:rsid w:val="008270E6"/>
    <w:rsid w:val="008277FB"/>
    <w:rsid w:val="0083098F"/>
    <w:rsid w:val="00832B97"/>
    <w:rsid w:val="00853B7A"/>
    <w:rsid w:val="008573B1"/>
    <w:rsid w:val="00863D6D"/>
    <w:rsid w:val="008660C0"/>
    <w:rsid w:val="00872458"/>
    <w:rsid w:val="00872A6B"/>
    <w:rsid w:val="008738D9"/>
    <w:rsid w:val="00876528"/>
    <w:rsid w:val="00884360"/>
    <w:rsid w:val="00884699"/>
    <w:rsid w:val="008A03DA"/>
    <w:rsid w:val="008B36C7"/>
    <w:rsid w:val="008B53C3"/>
    <w:rsid w:val="008C2E76"/>
    <w:rsid w:val="008D6AD6"/>
    <w:rsid w:val="008E6CCD"/>
    <w:rsid w:val="008E778A"/>
    <w:rsid w:val="009071FB"/>
    <w:rsid w:val="009114BA"/>
    <w:rsid w:val="00914358"/>
    <w:rsid w:val="00932DE0"/>
    <w:rsid w:val="00933A41"/>
    <w:rsid w:val="00940590"/>
    <w:rsid w:val="00941C49"/>
    <w:rsid w:val="009446D2"/>
    <w:rsid w:val="009540D1"/>
    <w:rsid w:val="009543A4"/>
    <w:rsid w:val="009548D6"/>
    <w:rsid w:val="0095649A"/>
    <w:rsid w:val="009564AA"/>
    <w:rsid w:val="00970AC0"/>
    <w:rsid w:val="009809C3"/>
    <w:rsid w:val="0098107B"/>
    <w:rsid w:val="00986494"/>
    <w:rsid w:val="009B0F2A"/>
    <w:rsid w:val="009B7E86"/>
    <w:rsid w:val="009C67B4"/>
    <w:rsid w:val="009D2053"/>
    <w:rsid w:val="009E2282"/>
    <w:rsid w:val="009F7D57"/>
    <w:rsid w:val="00A11799"/>
    <w:rsid w:val="00A17316"/>
    <w:rsid w:val="00A23E02"/>
    <w:rsid w:val="00A27FCC"/>
    <w:rsid w:val="00A35012"/>
    <w:rsid w:val="00A377BE"/>
    <w:rsid w:val="00A41123"/>
    <w:rsid w:val="00A45CC4"/>
    <w:rsid w:val="00A501B8"/>
    <w:rsid w:val="00A54A1D"/>
    <w:rsid w:val="00A61E4B"/>
    <w:rsid w:val="00A64FF3"/>
    <w:rsid w:val="00A72B6D"/>
    <w:rsid w:val="00A74D27"/>
    <w:rsid w:val="00A9393F"/>
    <w:rsid w:val="00AB505F"/>
    <w:rsid w:val="00AB636F"/>
    <w:rsid w:val="00AC3281"/>
    <w:rsid w:val="00AC5292"/>
    <w:rsid w:val="00AD1B1D"/>
    <w:rsid w:val="00AE10B1"/>
    <w:rsid w:val="00AE1BB6"/>
    <w:rsid w:val="00AE1D97"/>
    <w:rsid w:val="00AF5D27"/>
    <w:rsid w:val="00B0163B"/>
    <w:rsid w:val="00B24617"/>
    <w:rsid w:val="00B33B46"/>
    <w:rsid w:val="00B46F74"/>
    <w:rsid w:val="00B509B7"/>
    <w:rsid w:val="00B66C19"/>
    <w:rsid w:val="00B7015F"/>
    <w:rsid w:val="00B7170B"/>
    <w:rsid w:val="00B74966"/>
    <w:rsid w:val="00B765E3"/>
    <w:rsid w:val="00B820C8"/>
    <w:rsid w:val="00B94AC3"/>
    <w:rsid w:val="00B9522A"/>
    <w:rsid w:val="00B9630F"/>
    <w:rsid w:val="00BA1028"/>
    <w:rsid w:val="00BA5D0E"/>
    <w:rsid w:val="00BB38F8"/>
    <w:rsid w:val="00BC1FFB"/>
    <w:rsid w:val="00BD0BE6"/>
    <w:rsid w:val="00BD61FB"/>
    <w:rsid w:val="00BD72EB"/>
    <w:rsid w:val="00BE3E6F"/>
    <w:rsid w:val="00BE4660"/>
    <w:rsid w:val="00C05B01"/>
    <w:rsid w:val="00C1067C"/>
    <w:rsid w:val="00C17B1D"/>
    <w:rsid w:val="00C239C0"/>
    <w:rsid w:val="00C2611E"/>
    <w:rsid w:val="00C328C0"/>
    <w:rsid w:val="00C32F50"/>
    <w:rsid w:val="00C4773A"/>
    <w:rsid w:val="00C667C1"/>
    <w:rsid w:val="00C7228A"/>
    <w:rsid w:val="00C74B60"/>
    <w:rsid w:val="00C93488"/>
    <w:rsid w:val="00CA3636"/>
    <w:rsid w:val="00CC3A6D"/>
    <w:rsid w:val="00CC5745"/>
    <w:rsid w:val="00CD2665"/>
    <w:rsid w:val="00CE53D0"/>
    <w:rsid w:val="00CE751D"/>
    <w:rsid w:val="00CF17A3"/>
    <w:rsid w:val="00CF3B78"/>
    <w:rsid w:val="00CF5536"/>
    <w:rsid w:val="00D10673"/>
    <w:rsid w:val="00D30DB1"/>
    <w:rsid w:val="00D40D58"/>
    <w:rsid w:val="00D41FC6"/>
    <w:rsid w:val="00D438D9"/>
    <w:rsid w:val="00D50DA7"/>
    <w:rsid w:val="00D5112F"/>
    <w:rsid w:val="00D525A8"/>
    <w:rsid w:val="00D570F3"/>
    <w:rsid w:val="00D57E5B"/>
    <w:rsid w:val="00D67B82"/>
    <w:rsid w:val="00D72D60"/>
    <w:rsid w:val="00D81F5D"/>
    <w:rsid w:val="00D87AC7"/>
    <w:rsid w:val="00D87DC0"/>
    <w:rsid w:val="00D92AB4"/>
    <w:rsid w:val="00DB5864"/>
    <w:rsid w:val="00DD7429"/>
    <w:rsid w:val="00DE1124"/>
    <w:rsid w:val="00DE1858"/>
    <w:rsid w:val="00DF192B"/>
    <w:rsid w:val="00DF2948"/>
    <w:rsid w:val="00DF46FE"/>
    <w:rsid w:val="00E02B20"/>
    <w:rsid w:val="00E04D52"/>
    <w:rsid w:val="00E1460F"/>
    <w:rsid w:val="00E270ED"/>
    <w:rsid w:val="00E316EA"/>
    <w:rsid w:val="00E34E9A"/>
    <w:rsid w:val="00E443EB"/>
    <w:rsid w:val="00E57364"/>
    <w:rsid w:val="00E57812"/>
    <w:rsid w:val="00E67530"/>
    <w:rsid w:val="00E75090"/>
    <w:rsid w:val="00E84AA8"/>
    <w:rsid w:val="00E86B94"/>
    <w:rsid w:val="00EB4113"/>
    <w:rsid w:val="00EB520C"/>
    <w:rsid w:val="00EC0509"/>
    <w:rsid w:val="00ED0DEA"/>
    <w:rsid w:val="00ED443D"/>
    <w:rsid w:val="00EE0B90"/>
    <w:rsid w:val="00EE1BA3"/>
    <w:rsid w:val="00EE4F4F"/>
    <w:rsid w:val="00EF161C"/>
    <w:rsid w:val="00EF229A"/>
    <w:rsid w:val="00EF6119"/>
    <w:rsid w:val="00EF6173"/>
    <w:rsid w:val="00F031BF"/>
    <w:rsid w:val="00F0676C"/>
    <w:rsid w:val="00F075D4"/>
    <w:rsid w:val="00F168FD"/>
    <w:rsid w:val="00F2265F"/>
    <w:rsid w:val="00F22CC1"/>
    <w:rsid w:val="00F36D3C"/>
    <w:rsid w:val="00F40A2F"/>
    <w:rsid w:val="00F42589"/>
    <w:rsid w:val="00F468EF"/>
    <w:rsid w:val="00F54B7B"/>
    <w:rsid w:val="00F63E99"/>
    <w:rsid w:val="00F7663C"/>
    <w:rsid w:val="00F8108A"/>
    <w:rsid w:val="00F90FD1"/>
    <w:rsid w:val="00FA7A64"/>
    <w:rsid w:val="00FA7DE4"/>
    <w:rsid w:val="00FC2FB5"/>
    <w:rsid w:val="00FC6C92"/>
    <w:rsid w:val="00FC702E"/>
    <w:rsid w:val="00FC721F"/>
    <w:rsid w:val="00FE1797"/>
    <w:rsid w:val="00FF2633"/>
    <w:rsid w:val="00FF3B3E"/>
    <w:rsid w:val="00FF45E7"/>
    <w:rsid w:val="00FF775F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B3931"/>
  <w15:chartTrackingRefBased/>
  <w15:docId w15:val="{9A4E60DB-249A-4B51-9CD7-498CA00D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9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9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9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9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9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9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9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39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39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39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939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39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39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39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39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39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39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3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9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39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9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39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9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39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3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39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393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27F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27FCC"/>
  </w:style>
  <w:style w:type="paragraph" w:styleId="ac">
    <w:name w:val="footer"/>
    <w:basedOn w:val="a"/>
    <w:link w:val="ad"/>
    <w:uiPriority w:val="99"/>
    <w:unhideWhenUsed/>
    <w:rsid w:val="00A27FC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27FCC"/>
  </w:style>
  <w:style w:type="table" w:styleId="ae">
    <w:name w:val="Table Grid"/>
    <w:basedOn w:val="a1"/>
    <w:uiPriority w:val="39"/>
    <w:rsid w:val="00197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4B5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B59A7-20A6-4E1B-8317-03120C150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杏香</dc:creator>
  <cp:keywords/>
  <dc:description/>
  <cp:lastModifiedBy>山本　杏香</cp:lastModifiedBy>
  <cp:revision>18</cp:revision>
  <cp:lastPrinted>2025-10-31T00:14:00Z</cp:lastPrinted>
  <dcterms:created xsi:type="dcterms:W3CDTF">2025-10-29T07:33:00Z</dcterms:created>
  <dcterms:modified xsi:type="dcterms:W3CDTF">2025-11-09T23:50:00Z</dcterms:modified>
</cp:coreProperties>
</file>